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E" w:rsidRPr="00150045" w:rsidRDefault="00D16F5E" w:rsidP="002C6E43">
      <w:pPr>
        <w:spacing w:after="0"/>
        <w:rPr>
          <w:b/>
          <w:bCs/>
          <w:sz w:val="18"/>
        </w:rPr>
      </w:pPr>
      <w:proofErr w:type="spellStart"/>
      <w:r w:rsidRPr="00150045">
        <w:rPr>
          <w:b/>
          <w:bCs/>
          <w:sz w:val="18"/>
        </w:rPr>
        <w:t>А.П.Чехов</w:t>
      </w:r>
      <w:proofErr w:type="spellEnd"/>
      <w:r w:rsidRPr="00150045">
        <w:rPr>
          <w:b/>
          <w:bCs/>
          <w:sz w:val="18"/>
        </w:rPr>
        <w:t>. Сведения из биографии. Рассказы.</w:t>
      </w:r>
    </w:p>
    <w:p w:rsidR="002C6E43" w:rsidRPr="00150045" w:rsidRDefault="002C6E43" w:rsidP="002C6E43">
      <w:pPr>
        <w:spacing w:after="0"/>
        <w:rPr>
          <w:b/>
          <w:bCs/>
          <w:sz w:val="16"/>
        </w:rPr>
      </w:pPr>
      <w:r w:rsidRPr="00150045">
        <w:rPr>
          <w:b/>
          <w:bCs/>
          <w:sz w:val="16"/>
        </w:rPr>
        <w:t>Цели урока:</w:t>
      </w:r>
    </w:p>
    <w:p w:rsidR="002C6E43" w:rsidRPr="00150045" w:rsidRDefault="002C6E43" w:rsidP="002C6E43">
      <w:pPr>
        <w:spacing w:after="0"/>
        <w:rPr>
          <w:sz w:val="16"/>
        </w:rPr>
      </w:pPr>
      <w:r w:rsidRPr="00150045">
        <w:rPr>
          <w:i/>
          <w:iCs/>
          <w:sz w:val="16"/>
        </w:rPr>
        <w:t>обучающие:</w:t>
      </w:r>
      <w:r w:rsidRPr="00150045">
        <w:rPr>
          <w:sz w:val="16"/>
        </w:rPr>
        <w:t xml:space="preserve"> ознакомление с биографией и особенностями личности писателя; формирование умения анализировать эпическое произведение; учить анализу речевых средств комического.</w:t>
      </w:r>
    </w:p>
    <w:p w:rsidR="002C6E43" w:rsidRPr="00150045" w:rsidRDefault="002C6E43" w:rsidP="002C6E43">
      <w:pPr>
        <w:spacing w:after="0"/>
        <w:rPr>
          <w:sz w:val="16"/>
        </w:rPr>
      </w:pPr>
      <w:r w:rsidRPr="00150045">
        <w:rPr>
          <w:i/>
          <w:iCs/>
          <w:sz w:val="16"/>
        </w:rPr>
        <w:t>развивающие:</w:t>
      </w:r>
      <w:r w:rsidRPr="00150045">
        <w:rPr>
          <w:sz w:val="16"/>
        </w:rPr>
        <w:t xml:space="preserve"> развитие чувства юмора; развитие речи и желания использовать средства комического с целью рассмешить собеседника; развитие мышления; развитие навыков актёрского мастерства.</w:t>
      </w:r>
    </w:p>
    <w:p w:rsidR="002C6E43" w:rsidRPr="00150045" w:rsidRDefault="002C6E43" w:rsidP="002C6E43">
      <w:pPr>
        <w:spacing w:after="0"/>
        <w:rPr>
          <w:sz w:val="16"/>
        </w:rPr>
      </w:pPr>
      <w:r w:rsidRPr="00150045">
        <w:rPr>
          <w:i/>
          <w:iCs/>
          <w:sz w:val="16"/>
        </w:rPr>
        <w:t>воспитательные:</w:t>
      </w:r>
      <w:r w:rsidRPr="00150045">
        <w:rPr>
          <w:sz w:val="16"/>
        </w:rPr>
        <w:t xml:space="preserve"> формирование у учащихся доброжелательности, желания разрешать конфликты с помощью незлой шутки на примере личности </w:t>
      </w:r>
      <w:proofErr w:type="spellStart"/>
      <w:r w:rsidRPr="00150045">
        <w:rPr>
          <w:sz w:val="16"/>
        </w:rPr>
        <w:t>А.П.Чехова</w:t>
      </w:r>
      <w:proofErr w:type="spellEnd"/>
      <w:r w:rsidRPr="00150045">
        <w:rPr>
          <w:sz w:val="16"/>
        </w:rPr>
        <w:t xml:space="preserve"> показать непреходящее значение таких качеств: жертвенности, честности, внимательности человеколюбия.</w:t>
      </w:r>
    </w:p>
    <w:p w:rsidR="002C6E43" w:rsidRPr="00150045" w:rsidRDefault="002C6E43" w:rsidP="002C6E43">
      <w:pPr>
        <w:spacing w:after="0"/>
      </w:pPr>
      <w:r w:rsidRPr="00150045">
        <w:t>Орг. момент</w:t>
      </w:r>
    </w:p>
    <w:p w:rsidR="002C6E43" w:rsidRPr="00150045" w:rsidRDefault="002C6E43" w:rsidP="002C6E43">
      <w:pPr>
        <w:spacing w:after="0"/>
      </w:pPr>
      <w:r w:rsidRPr="00150045">
        <w:t xml:space="preserve">Повторение, </w:t>
      </w:r>
      <w:proofErr w:type="spellStart"/>
      <w:r w:rsidRPr="00150045">
        <w:t>пр</w:t>
      </w:r>
      <w:proofErr w:type="spellEnd"/>
      <w:r w:rsidRPr="00150045">
        <w:t xml:space="preserve">-ка </w:t>
      </w:r>
      <w:proofErr w:type="spellStart"/>
      <w:r w:rsidRPr="00150045">
        <w:t>д.з</w:t>
      </w:r>
      <w:proofErr w:type="spellEnd"/>
      <w:r w:rsidRPr="00150045">
        <w:t>.</w:t>
      </w:r>
    </w:p>
    <w:p w:rsidR="002C6E43" w:rsidRPr="00150045" w:rsidRDefault="002C6E43" w:rsidP="002C6E43">
      <w:pPr>
        <w:spacing w:after="0"/>
      </w:pPr>
      <w:r w:rsidRPr="00150045">
        <w:t>Антон Павлович Чехов - крупнейший русский писатель, драматург, классик мировой литературы. Из написанных им порядка 900 произведений немалое количество вошло в сокровищницу не только русской литературы; спектакли по его пьесам до сих пор не сходят с театральных подмостков в разных уголках мира.</w:t>
      </w:r>
    </w:p>
    <w:p w:rsidR="002C6E43" w:rsidRPr="00150045" w:rsidRDefault="002C6E43" w:rsidP="002C6E43">
      <w:pPr>
        <w:spacing w:after="0"/>
      </w:pPr>
      <w:r w:rsidRPr="00150045">
        <w:t>Антон Павлович появился на свет 29 января (17 января по ст. ст.) 1860 г. в Екатеринославской губернии, г. Таганрог. Его отец был купцом, и сыновья, в том числе Антон, помогали ему в лавке с малых лет. Кроме того, они ежедневно по утрам пели в церковном хоре, поэтому их детство было далеко не безоблачной и беззаботной порой.</w:t>
      </w:r>
    </w:p>
    <w:p w:rsidR="002C6E43" w:rsidRPr="00150045" w:rsidRDefault="002C6E43" w:rsidP="002C6E43">
      <w:pPr>
        <w:spacing w:after="0"/>
      </w:pPr>
      <w:r w:rsidRPr="00150045">
        <w:t>После окончания местной греческой школы 8-летний Чехов становится учащимся гимназии, которая на то время в южной России была одним из старейших учебных заведений с богатыми традициями. Этот период биографии имел чрезвычайно большое значение для его становления как человека и писателя. Будучи гимназистом, он полюбил чтение и театр, здесь сформировалось его мировоззрение. В стенах гимназии он впервые попробовал себя в литературе, начал писать короткие юмористические рассказы, зарисовки.</w:t>
      </w:r>
    </w:p>
    <w:p w:rsidR="002C6E43" w:rsidRPr="00150045" w:rsidRDefault="002C6E43" w:rsidP="002C6E43">
      <w:pPr>
        <w:spacing w:after="0"/>
      </w:pPr>
      <w:r w:rsidRPr="00150045">
        <w:t xml:space="preserve">После ее окончания в 1879 г. Чехов поступил в Московский университет, на медицинский факультет. </w:t>
      </w:r>
      <w:proofErr w:type="gramStart"/>
      <w:r w:rsidRPr="00150045">
        <w:t>К этому же времени относится его дебют в журнале «Стрекоза», который в 1880 г. опубликовал рассказ первокурсника «Письмо к ученому соседу» и его же юмористическую зарисовку «Что чаще всего встречается в романах повестях и т.п.». Впоследствии Чехов продолжал творить в рамках малых литературных форм: его фельетоны, юморески, рассказы появлялись в юмористических изданиях «Будильник», «Зритель», «Осколки».</w:t>
      </w:r>
      <w:proofErr w:type="gramEnd"/>
      <w:r w:rsidRPr="00150045">
        <w:t xml:space="preserve"> Сочинения Чехов подписывал различными псевдонимами - </w:t>
      </w:r>
      <w:proofErr w:type="spellStart"/>
      <w:r w:rsidRPr="00150045">
        <w:t>Чехонте</w:t>
      </w:r>
      <w:proofErr w:type="spellEnd"/>
      <w:r w:rsidRPr="00150045">
        <w:t>, Брат моего брата, Человек без селезенки и др.</w:t>
      </w:r>
    </w:p>
    <w:p w:rsidR="002C6E43" w:rsidRPr="00150045" w:rsidRDefault="002C6E43" w:rsidP="002C6E43">
      <w:pPr>
        <w:spacing w:after="0"/>
      </w:pPr>
      <w:r w:rsidRPr="00150045">
        <w:t xml:space="preserve">В 1882 г. у него был уже готов первый сборник рассказов, однако он так и не увидел свет (не исключено, что его не пропустила цензура), но уже спустя два года, в 1884 г., сборник рассказов «Сказки Мельпомены» был опубликован. Этот год оказался примечательным еще и окончанием учебы, получением диплома уездного врача. Чехов приступил к профессиональной деятельности в </w:t>
      </w:r>
      <w:proofErr w:type="spellStart"/>
      <w:r w:rsidRPr="00150045">
        <w:t>Чикинской</w:t>
      </w:r>
      <w:proofErr w:type="spellEnd"/>
      <w:r w:rsidRPr="00150045">
        <w:t xml:space="preserve"> больнице, позднее местом его работы был Звенигород.</w:t>
      </w:r>
    </w:p>
    <w:p w:rsidR="002C6E43" w:rsidRPr="00150045" w:rsidRDefault="002C6E43" w:rsidP="002C6E43">
      <w:pPr>
        <w:spacing w:after="0"/>
      </w:pPr>
      <w:r w:rsidRPr="00150045">
        <w:t xml:space="preserve">На протяжении 1885-1886 гг. А.П. Чехов был верен себе как автор коротких рассказов, главным образом, юмористического характера. Однако старшие собратья по перу - Д. Григорович, В. </w:t>
      </w:r>
      <w:proofErr w:type="spellStart"/>
      <w:r w:rsidRPr="00150045">
        <w:t>Билибин</w:t>
      </w:r>
      <w:proofErr w:type="spellEnd"/>
      <w:r w:rsidRPr="00150045">
        <w:t>, А. Суворин - выражали сожаление по поводу растраты таланта на подобную «мелочевку». Начинающий литератор внял этим рекомендациям, и постепенно его рассказы приобретали больший объем и серьезность содержания.</w:t>
      </w:r>
    </w:p>
    <w:p w:rsidR="002C6E43" w:rsidRPr="00150045" w:rsidRDefault="002C6E43" w:rsidP="002C6E43">
      <w:pPr>
        <w:spacing w:after="0"/>
      </w:pPr>
      <w:r w:rsidRPr="00150045">
        <w:t xml:space="preserve">Важным свидетельством </w:t>
      </w:r>
      <w:proofErr w:type="gramStart"/>
      <w:r w:rsidRPr="00150045">
        <w:t>перестройки образа мыслей стали путешествия</w:t>
      </w:r>
      <w:proofErr w:type="gramEnd"/>
      <w:r w:rsidRPr="00150045">
        <w:t xml:space="preserve"> 1887 г. Заметно сократив сотрудничество с юмористическими изданиями, он путешествовал по родному южному краю, позднее посетил Кавказ, Крым. Результатом пребывания на юге стало написание рассказа «Степь», с которым он дебютировал в толстом журнале «Северный вестник». Критики не оставили это сочинение без внимания. Впоследствии Чехов сотрудничал не только с «Северным вестником», но и с «Жизнью», «Русской мыслью»; увидел свет целый ряд отдельных произведений и сборников, а в 1888 г. его «В сумерках» были награждены половиной Пушкинской премии. Публика не пропускала ни одного его нового произведения, известность и авторитет Чехова-литератора неуклонно росли. Вторая половина 80-ых гг. была отмечена интенсивной работой над драматическими произведениями.</w:t>
      </w:r>
    </w:p>
    <w:p w:rsidR="002C6E43" w:rsidRPr="00150045" w:rsidRDefault="002C6E43" w:rsidP="002C6E43">
      <w:pPr>
        <w:spacing w:after="0"/>
      </w:pPr>
      <w:r w:rsidRPr="00150045">
        <w:t xml:space="preserve">Несмотря на внешнее благополучие писательской судьбы, Чехов оставался </w:t>
      </w:r>
      <w:proofErr w:type="spellStart"/>
      <w:r w:rsidRPr="00150045">
        <w:t>неудовлетворен</w:t>
      </w:r>
      <w:proofErr w:type="spellEnd"/>
      <w:r w:rsidRPr="00150045">
        <w:t xml:space="preserve"> своим творчеством, ощущал нехватку знания жизни. На выручку пришло проверенное средство - путешествие, на этот раз на остров Сахалин, место, куда ссылали каторжников. Некоторое время Чехов держал решение отправиться туда в тайне, и, когда в январе 1890 г. поделился замыслом со знакомыми, в обществе это произвело настоящий фурор. Прибыв 23 июля 1890 г. на остров, несколько месяцев писатель провел в активном общении с местными обитателями, собрал о жителях Сахалина богатую картотеку, вопреки запрету местной администрации контактировал с политзаключенными. После долгого путешествия 19 декабря он прибыл в Тулу, где его встречали родственники. Следующие 5 лет были посвящены написанию книги очерково-публицистического характера «Остров Сахалин». Как признавался сам писатель, это путешествие сыграло чрезвычайно важную роль в его дальнейшей творческой биографии.</w:t>
      </w:r>
    </w:p>
    <w:p w:rsidR="002C6E43" w:rsidRPr="00150045" w:rsidRDefault="002C6E43" w:rsidP="002C6E43">
      <w:pPr>
        <w:spacing w:after="0"/>
      </w:pPr>
      <w:r w:rsidRPr="00150045">
        <w:lastRenderedPageBreak/>
        <w:t xml:space="preserve">Возвратившись с Сахалина, А. Чехов до 1892 г. жил в Москве, а затем по 1899 г. проживал в купленном им имении Мелихово в Подмосковье. Там он лечил крестьян, содействовал строительству школ, оказывал помощь беднейшему населению и, конечно же, продолжал писать. </w:t>
      </w:r>
      <w:proofErr w:type="gramStart"/>
      <w:r w:rsidRPr="00150045">
        <w:t xml:space="preserve">За период т.н. </w:t>
      </w:r>
      <w:proofErr w:type="spellStart"/>
      <w:r w:rsidRPr="00150045">
        <w:t>мелиховского</w:t>
      </w:r>
      <w:proofErr w:type="spellEnd"/>
      <w:r w:rsidRPr="00150045">
        <w:t xml:space="preserve"> сидения из-под его пера вышло 42 произведения, среди которых известнейшие «Человек в футляре», «Дама с собачкой», «Палата № 6» и др. Принято считать, что 1893 г. ознаменовал собой начало нового этапа в творческой деятельности, во время которого были созданы знаменитые пьесы «Чайка» (1896), «Дядя Ваня» (1897), «Три сестры» (1900-1901), «Вишневый сад» (1903-1904);</w:t>
      </w:r>
      <w:proofErr w:type="gramEnd"/>
      <w:r w:rsidRPr="00150045">
        <w:t xml:space="preserve"> все они вошли в репертуар открытого в 1898 г. МХТ.</w:t>
      </w:r>
    </w:p>
    <w:p w:rsidR="002C6E43" w:rsidRPr="00150045" w:rsidRDefault="002C6E43" w:rsidP="002C6E43">
      <w:pPr>
        <w:spacing w:after="0"/>
      </w:pPr>
      <w:r w:rsidRPr="00150045">
        <w:t xml:space="preserve">В 1899 г. Чехов покидает подмосковное имение и обосновывается в Ялте, в построенном им доме. На переезд писателя </w:t>
      </w:r>
      <w:proofErr w:type="spellStart"/>
      <w:r w:rsidRPr="00150045">
        <w:t>сподвигли</w:t>
      </w:r>
      <w:proofErr w:type="spellEnd"/>
      <w:r w:rsidRPr="00150045">
        <w:t xml:space="preserve"> смерть отца и ухудшение состояния из-за туберкулеза. В 1901 г. он женится на О. </w:t>
      </w:r>
      <w:proofErr w:type="spellStart"/>
      <w:r w:rsidRPr="00150045">
        <w:t>Книппер</w:t>
      </w:r>
      <w:proofErr w:type="spellEnd"/>
      <w:r w:rsidRPr="00150045">
        <w:t>, актрисе МХТ, и бывает в Москве лишь наездами. В ялтинском доме Чехова побывали многие известные личности, в частности, И. Бунин, М. Горький, Лев Толстой и др. В 1902 г. Антон Павлович отказался от присужденного ему двумя годами ранее титула почетного академика, протестуя тем самым против того, что Николай II лишил этого же звания М. Горького.</w:t>
      </w:r>
    </w:p>
    <w:p w:rsidR="002C6E43" w:rsidRPr="00150045" w:rsidRDefault="002C6E43" w:rsidP="002C6E43">
      <w:pPr>
        <w:spacing w:after="0"/>
      </w:pPr>
      <w:r w:rsidRPr="00150045">
        <w:t xml:space="preserve">В 1904 г. Чехов отправился поправлять здоровье на немецкий курорт, в </w:t>
      </w:r>
      <w:proofErr w:type="spellStart"/>
      <w:r w:rsidRPr="00150045">
        <w:t>Баденвейлер</w:t>
      </w:r>
      <w:proofErr w:type="spellEnd"/>
      <w:r w:rsidRPr="00150045">
        <w:t>. Здесь 15 июля (2 июля по ст. ст.) 1904 г. он скончался, его тело привезли в Россию и 22 июля похоронили в Успенской церкви, на монастырском кладбище, возле отца. Когда кладбище в Новодевичьем монастыре упразднили, останки писателя в 1933 г. перезахоронили на кладбище, расположенном за монастырем.</w:t>
      </w:r>
    </w:p>
    <w:p w:rsidR="002C6E43" w:rsidRPr="00150045" w:rsidRDefault="002C6E43" w:rsidP="002C6E43">
      <w:pPr>
        <w:spacing w:after="0"/>
        <w:rPr>
          <w:b/>
          <w:bCs/>
        </w:rPr>
      </w:pPr>
      <w:r w:rsidRPr="00150045">
        <w:rPr>
          <w:b/>
          <w:bCs/>
        </w:rPr>
        <w:t xml:space="preserve">Забавные истории из жизни </w:t>
      </w:r>
      <w:proofErr w:type="spellStart"/>
      <w:r w:rsidRPr="00150045">
        <w:rPr>
          <w:b/>
          <w:bCs/>
        </w:rPr>
        <w:t>А.П.Чехова</w:t>
      </w:r>
      <w:proofErr w:type="spellEnd"/>
    </w:p>
    <w:p w:rsidR="002C6E43" w:rsidRPr="00150045" w:rsidRDefault="002C6E43" w:rsidP="002C6E43">
      <w:pPr>
        <w:numPr>
          <w:ilvl w:val="0"/>
          <w:numId w:val="4"/>
        </w:numPr>
        <w:spacing w:after="0"/>
      </w:pPr>
      <w:r w:rsidRPr="00150045">
        <w:t>Он любил жизнь, радость, умел ценить человеческое общение. Сам был необыкновенно талантлив в общении, часто затевал импровизации. Так и видишь его в то время: высокий, изящный, гибкий, очень подвижный, со светло – карими весёлыми глазами, магнетически влекущий к себе. К своей неугомонной весёлости он приобщал всех. Например, сунуть московскому городовому в руки тяжёлый арбуз, обёрнутый бумагой, и сказать: “Бомба!.. неси в участок, да смотри осторожнее…” Или уверить до святости наивную молодую писательницу, что его голуби с перьями кофейного цвета происходят от помеси голубя с кошкой такой же окраски, живущей во дворе…</w:t>
      </w:r>
    </w:p>
    <w:p w:rsidR="002C6E43" w:rsidRPr="00150045" w:rsidRDefault="002C6E43" w:rsidP="002C6E43">
      <w:pPr>
        <w:numPr>
          <w:ilvl w:val="0"/>
          <w:numId w:val="4"/>
        </w:numPr>
        <w:spacing w:after="0"/>
      </w:pPr>
      <w:r w:rsidRPr="00150045">
        <w:t>А его письма? Возвращает он приятелю на время взятый у него сюртук и пишет: “Желаю, чтобы он у тебя женился и народил множество маленьких сюртучков”. Или: “Если не приедете, то желаю вам, чтобы у вас на улице публично развязались тесёмки…”</w:t>
      </w:r>
    </w:p>
    <w:p w:rsidR="002C6E43" w:rsidRPr="00150045" w:rsidRDefault="002C6E43" w:rsidP="002C6E43">
      <w:pPr>
        <w:numPr>
          <w:ilvl w:val="0"/>
          <w:numId w:val="4"/>
        </w:numPr>
        <w:spacing w:after="0"/>
      </w:pPr>
      <w:r w:rsidRPr="00150045">
        <w:t xml:space="preserve">Разговаривая с близкими, Чехов часто заменял их имена фамильярными кличками, которые часто прилипали к ним на всю жизнь. Лику </w:t>
      </w:r>
      <w:proofErr w:type="spellStart"/>
      <w:r w:rsidRPr="00150045">
        <w:t>Мизинову</w:t>
      </w:r>
      <w:proofErr w:type="spellEnd"/>
      <w:r w:rsidRPr="00150045">
        <w:t xml:space="preserve"> он звал Канталупа, брата своего Александра – </w:t>
      </w:r>
      <w:proofErr w:type="spellStart"/>
      <w:r w:rsidRPr="00150045">
        <w:t>Финилюга</w:t>
      </w:r>
      <w:proofErr w:type="spellEnd"/>
      <w:r w:rsidRPr="00150045">
        <w:t xml:space="preserve">, детородный чиновник; Николая – Косой, </w:t>
      </w:r>
      <w:proofErr w:type="spellStart"/>
      <w:r w:rsidRPr="00150045">
        <w:t>Кокоша</w:t>
      </w:r>
      <w:proofErr w:type="spellEnd"/>
      <w:r w:rsidRPr="00150045">
        <w:t xml:space="preserve">, </w:t>
      </w:r>
      <w:proofErr w:type="spellStart"/>
      <w:r w:rsidRPr="00150045">
        <w:t>Мордокривенко</w:t>
      </w:r>
      <w:proofErr w:type="spellEnd"/>
      <w:r w:rsidRPr="00150045">
        <w:t xml:space="preserve">, а какую-то девицу – </w:t>
      </w:r>
      <w:proofErr w:type="spellStart"/>
      <w:r w:rsidRPr="00150045">
        <w:t>Самоварочка</w:t>
      </w:r>
      <w:proofErr w:type="spellEnd"/>
      <w:r w:rsidRPr="00150045">
        <w:t>. В его маленьких рассказах та же вакханалия весёлости.</w:t>
      </w:r>
    </w:p>
    <w:p w:rsidR="00027D62" w:rsidRPr="00150045" w:rsidRDefault="002C6E43" w:rsidP="002C6E43">
      <w:pPr>
        <w:spacing w:after="0"/>
      </w:pPr>
      <w:r w:rsidRPr="00150045">
        <w:t>Работа с учебнико</w:t>
      </w:r>
      <w:r w:rsidR="00150045">
        <w:t>м</w:t>
      </w:r>
      <w:r w:rsidRPr="00150045">
        <w:t>.</w:t>
      </w:r>
    </w:p>
    <w:p w:rsidR="002C6E43" w:rsidRPr="00150045" w:rsidRDefault="002C6E43" w:rsidP="002C6E43">
      <w:pPr>
        <w:spacing w:after="0"/>
      </w:pPr>
      <w:r w:rsidRPr="00150045">
        <w:t>Чтение и анализ рассказов.</w:t>
      </w:r>
    </w:p>
    <w:p w:rsidR="002C6E43" w:rsidRPr="00150045" w:rsidRDefault="002C6E43" w:rsidP="002C6E43">
      <w:pPr>
        <w:spacing w:after="0"/>
      </w:pPr>
      <w:bookmarkStart w:id="0" w:name="_GoBack"/>
      <w:bookmarkEnd w:id="0"/>
      <w:r w:rsidRPr="00150045">
        <w:t>«Вишнёвый сад».</w:t>
      </w:r>
    </w:p>
    <w:p w:rsidR="002C6E43" w:rsidRPr="00150045" w:rsidRDefault="002C6E43" w:rsidP="002C6E43">
      <w:pPr>
        <w:spacing w:after="0"/>
      </w:pPr>
      <w:r w:rsidRPr="00150045">
        <w:t>«Вишнёвый сад» — лирическая пьеса в четырёх действиях Антона Павловича Чехова. Пьеса написана в 1903 году, впервые поставлена 17 января 1904 года в Московском художественном театре.</w:t>
      </w:r>
    </w:p>
    <w:p w:rsidR="002C6E43" w:rsidRPr="00150045" w:rsidRDefault="002C6E43" w:rsidP="002C6E43">
      <w:pPr>
        <w:spacing w:after="0"/>
      </w:pPr>
      <w:r w:rsidRPr="00150045">
        <w:t>Художественные особенности</w:t>
      </w:r>
    </w:p>
    <w:p w:rsidR="002C6E43" w:rsidRPr="00150045" w:rsidRDefault="002C6E43" w:rsidP="002C6E43">
      <w:pPr>
        <w:spacing w:after="0"/>
      </w:pPr>
      <w:proofErr w:type="gramStart"/>
      <w:r w:rsidRPr="00150045">
        <w:t>Пьеса начинается как комедия, но в конце можно увидеть характерное для автора сочетание комического и трагического.</w:t>
      </w:r>
      <w:proofErr w:type="gramEnd"/>
    </w:p>
    <w:p w:rsidR="002C6E43" w:rsidRPr="00150045" w:rsidRDefault="002C6E43" w:rsidP="002C6E43">
      <w:pPr>
        <w:spacing w:after="0"/>
      </w:pPr>
      <w:r w:rsidRPr="00150045">
        <w:t>Необычно в пьесе строятся диалоги: чаще всего реплики не являются последовательным ответом на заданный до этого вопрос, а воспроизводят беспорядочный разговор. Это связано не только со стремлением Чехова приблизить разговор в пьесе к разговорам, которые бывают в реальной жизни, но и показатель того, что герои не слышат и не слушают друг друга.</w:t>
      </w:r>
    </w:p>
    <w:p w:rsidR="002C6E43" w:rsidRPr="00150045" w:rsidRDefault="002C6E43" w:rsidP="002C6E43">
      <w:pPr>
        <w:spacing w:after="0"/>
      </w:pPr>
      <w:r w:rsidRPr="00150045">
        <w:t xml:space="preserve">Главной отличительной чертой произведения является особый чеховский символизм. «Главным, центральным героем» произведения является не персонаж, а образ вишнёвого сада — символ дворянской России. В пьесе вырубается сад, а в жизни распадаются дворянские гнёзда, изживает себя старая Россия, Россия Раневских и </w:t>
      </w:r>
      <w:proofErr w:type="spellStart"/>
      <w:r w:rsidRPr="00150045">
        <w:t>Гаевых</w:t>
      </w:r>
      <w:proofErr w:type="spellEnd"/>
      <w:r w:rsidRPr="00150045">
        <w:t>. В этом есть и момент предвиденья Чеховым последующих событий, которые ему увидеть уже не удалось.</w:t>
      </w:r>
    </w:p>
    <w:p w:rsidR="002C6E43" w:rsidRPr="00150045" w:rsidRDefault="002C6E43" w:rsidP="002C6E43">
      <w:pPr>
        <w:spacing w:after="0"/>
      </w:pPr>
      <w:r w:rsidRPr="00150045">
        <w:t>Чтение и анализ пьесы</w:t>
      </w:r>
    </w:p>
    <w:p w:rsidR="002C6E43" w:rsidRPr="00150045" w:rsidRDefault="002C6E43" w:rsidP="002C6E43">
      <w:pPr>
        <w:spacing w:after="0"/>
      </w:pPr>
      <w:r w:rsidRPr="00150045">
        <w:t>Итог урока</w:t>
      </w:r>
    </w:p>
    <w:sectPr w:rsidR="002C6E43" w:rsidRPr="00150045" w:rsidSect="002C6E4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562"/>
    <w:multiLevelType w:val="multilevel"/>
    <w:tmpl w:val="F98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46C"/>
    <w:multiLevelType w:val="multilevel"/>
    <w:tmpl w:val="C12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41B88"/>
    <w:multiLevelType w:val="multilevel"/>
    <w:tmpl w:val="C554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41AC"/>
    <w:multiLevelType w:val="multilevel"/>
    <w:tmpl w:val="2C2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3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0045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C6E43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16BB3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625D"/>
    <w:rsid w:val="009600AD"/>
    <w:rsid w:val="0096180F"/>
    <w:rsid w:val="00962EA3"/>
    <w:rsid w:val="009630CF"/>
    <w:rsid w:val="0096427C"/>
    <w:rsid w:val="009658AD"/>
    <w:rsid w:val="00965F13"/>
    <w:rsid w:val="009706B7"/>
    <w:rsid w:val="00970D46"/>
    <w:rsid w:val="00971FC8"/>
    <w:rsid w:val="00974841"/>
    <w:rsid w:val="00975616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F5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2018-01-23T12:12:00Z</cp:lastPrinted>
  <dcterms:created xsi:type="dcterms:W3CDTF">2015-04-27T09:45:00Z</dcterms:created>
  <dcterms:modified xsi:type="dcterms:W3CDTF">2018-01-23T12:14:00Z</dcterms:modified>
</cp:coreProperties>
</file>