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71" w:rsidRDefault="006F3B38" w:rsidP="00524171">
      <w:pPr>
        <w:jc w:val="center"/>
        <w:rPr>
          <w:rFonts w:ascii="Times New Roman" w:hAnsi="Times New Roman" w:cs="Times New Roman"/>
          <w:b/>
          <w:sz w:val="32"/>
          <w:szCs w:val="32"/>
        </w:rPr>
      </w:pPr>
      <w:r>
        <w:rPr>
          <w:rFonts w:ascii="Times New Roman" w:hAnsi="Times New Roman" w:cs="Times New Roman"/>
          <w:b/>
          <w:sz w:val="32"/>
          <w:szCs w:val="32"/>
        </w:rPr>
        <w:t>ТЕМА:</w:t>
      </w:r>
      <w:r w:rsidR="00524171" w:rsidRPr="00E33DC8">
        <w:rPr>
          <w:rFonts w:ascii="Times New Roman" w:hAnsi="Times New Roman" w:cs="Times New Roman"/>
          <w:b/>
          <w:sz w:val="32"/>
          <w:szCs w:val="32"/>
        </w:rPr>
        <w:t xml:space="preserve"> ПРИБЫЛЬ И РЕНТАБЕЛЬНОСТЬ ПРЕДПРИЯТИЯ.</w:t>
      </w:r>
    </w:p>
    <w:p w:rsidR="00524171" w:rsidRPr="00E33DC8" w:rsidRDefault="00524171" w:rsidP="00524171">
      <w:pPr>
        <w:jc w:val="center"/>
        <w:rPr>
          <w:rFonts w:ascii="Times New Roman" w:hAnsi="Times New Roman" w:cs="Times New Roman"/>
          <w:b/>
          <w:sz w:val="32"/>
          <w:szCs w:val="32"/>
        </w:rPr>
      </w:pPr>
    </w:p>
    <w:p w:rsidR="00524171" w:rsidRPr="00E33DC8" w:rsidRDefault="00524171" w:rsidP="00524171">
      <w:pPr>
        <w:spacing w:after="0" w:line="360" w:lineRule="auto"/>
        <w:rPr>
          <w:rFonts w:ascii="Times New Roman" w:hAnsi="Times New Roman" w:cs="Times New Roman"/>
          <w:sz w:val="28"/>
          <w:szCs w:val="28"/>
        </w:rPr>
      </w:pPr>
      <w:r>
        <w:rPr>
          <w:rFonts w:ascii="Times New Roman" w:hAnsi="Times New Roman" w:cs="Times New Roman"/>
          <w:sz w:val="28"/>
          <w:szCs w:val="28"/>
        </w:rPr>
        <w:t>1.  С</w:t>
      </w:r>
      <w:r w:rsidRPr="00E33DC8">
        <w:rPr>
          <w:rFonts w:ascii="Times New Roman" w:hAnsi="Times New Roman" w:cs="Times New Roman"/>
          <w:sz w:val="28"/>
          <w:szCs w:val="28"/>
        </w:rPr>
        <w:t>ущность, функции и виды прибыли</w:t>
      </w:r>
    </w:p>
    <w:p w:rsidR="00524171" w:rsidRPr="003D0709" w:rsidRDefault="00524171" w:rsidP="00524171">
      <w:pPr>
        <w:spacing w:after="0" w:line="360" w:lineRule="auto"/>
        <w:rPr>
          <w:rFonts w:ascii="Times New Roman" w:hAnsi="Times New Roman" w:cs="Times New Roman"/>
          <w:sz w:val="28"/>
          <w:szCs w:val="28"/>
        </w:rPr>
      </w:pPr>
      <w:r w:rsidRPr="00E33DC8">
        <w:rPr>
          <w:rFonts w:ascii="Times New Roman" w:hAnsi="Times New Roman" w:cs="Times New Roman"/>
          <w:sz w:val="28"/>
          <w:szCs w:val="28"/>
        </w:rPr>
        <w:t xml:space="preserve">2. </w:t>
      </w:r>
      <w:r w:rsidRPr="003D0709">
        <w:rPr>
          <w:rFonts w:ascii="Times New Roman" w:hAnsi="Times New Roman" w:cs="Times New Roman"/>
          <w:sz w:val="28"/>
          <w:szCs w:val="28"/>
        </w:rPr>
        <w:t>Постоянные и переменные издержки. Точка безубыточности</w:t>
      </w:r>
    </w:p>
    <w:p w:rsidR="00524171" w:rsidRPr="00E33DC8" w:rsidRDefault="00524171" w:rsidP="00524171">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E33DC8">
        <w:rPr>
          <w:rFonts w:ascii="Times New Roman" w:hAnsi="Times New Roman" w:cs="Times New Roman"/>
          <w:sz w:val="28"/>
          <w:szCs w:val="28"/>
        </w:rPr>
        <w:t>. Распределение и использование прибыли организации</w:t>
      </w:r>
    </w:p>
    <w:p w:rsidR="00524171" w:rsidRDefault="00524171" w:rsidP="00524171">
      <w:pPr>
        <w:spacing w:after="0" w:line="360" w:lineRule="auto"/>
        <w:rPr>
          <w:rFonts w:ascii="Times New Roman" w:hAnsi="Times New Roman" w:cs="Times New Roman"/>
          <w:sz w:val="28"/>
          <w:szCs w:val="28"/>
        </w:rPr>
      </w:pPr>
      <w:r w:rsidRPr="00302871">
        <w:rPr>
          <w:rFonts w:ascii="Times New Roman" w:hAnsi="Times New Roman" w:cs="Times New Roman"/>
          <w:sz w:val="28"/>
          <w:szCs w:val="28"/>
        </w:rPr>
        <w:t>4. Рентабельность деятельности предприятий.</w:t>
      </w:r>
    </w:p>
    <w:p w:rsidR="00524171" w:rsidRPr="00302871" w:rsidRDefault="00524171" w:rsidP="00524171">
      <w:pPr>
        <w:spacing w:after="0" w:line="360" w:lineRule="auto"/>
        <w:rPr>
          <w:rFonts w:ascii="Times New Roman" w:hAnsi="Times New Roman" w:cs="Times New Roman"/>
          <w:sz w:val="28"/>
          <w:szCs w:val="28"/>
        </w:rPr>
      </w:pPr>
    </w:p>
    <w:p w:rsidR="00524171" w:rsidRPr="00302871" w:rsidRDefault="00524171" w:rsidP="00524171">
      <w:pPr>
        <w:spacing w:after="0" w:line="360" w:lineRule="auto"/>
        <w:jc w:val="center"/>
        <w:rPr>
          <w:rFonts w:ascii="Times New Roman" w:hAnsi="Times New Roman" w:cs="Times New Roman"/>
          <w:b/>
          <w:sz w:val="28"/>
          <w:szCs w:val="28"/>
        </w:rPr>
      </w:pPr>
      <w:r w:rsidRPr="00302871">
        <w:rPr>
          <w:rFonts w:ascii="Times New Roman" w:hAnsi="Times New Roman" w:cs="Times New Roman"/>
          <w:b/>
          <w:sz w:val="28"/>
          <w:szCs w:val="28"/>
        </w:rPr>
        <w:t>1.  Сущность, функции и виды прибыли</w:t>
      </w:r>
    </w:p>
    <w:p w:rsidR="00524171" w:rsidRPr="00E33DC8" w:rsidRDefault="00524171" w:rsidP="00524171">
      <w:pPr>
        <w:pStyle w:val="a3"/>
        <w:spacing w:before="0" w:beforeAutospacing="0" w:after="0" w:afterAutospacing="0" w:line="360" w:lineRule="auto"/>
        <w:ind w:firstLine="709"/>
        <w:jc w:val="both"/>
        <w:rPr>
          <w:color w:val="000000"/>
          <w:sz w:val="28"/>
          <w:szCs w:val="28"/>
        </w:rPr>
      </w:pPr>
      <w:r w:rsidRPr="00E33DC8">
        <w:rPr>
          <w:sz w:val="28"/>
          <w:szCs w:val="28"/>
        </w:rPr>
        <w:t xml:space="preserve"> </w:t>
      </w:r>
      <w:r w:rsidRPr="00E33DC8">
        <w:rPr>
          <w:color w:val="000000"/>
          <w:sz w:val="28"/>
          <w:szCs w:val="28"/>
        </w:rPr>
        <w:t xml:space="preserve">Рыночная экономика определяет конкретные требования к системе управления предприятиями. Необходимо более быстрое реагирование на изменение хозяйственной ситуации с целью поддержания устойчивого финансового состояния. Прибыль занимает одно из центральных мест в общей системе стоимостных инструментов и рычагов управления экономикой. Это выражается в том, что финансы, кредит, цены, себестоимость и другие рычаги прямо или косвенно связаны с прибылью. </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Получение прибыли является обязательным услови</w:t>
      </w:r>
      <w:r>
        <w:rPr>
          <w:rFonts w:ascii="Times New Roman" w:eastAsia="Times New Roman" w:hAnsi="Times New Roman" w:cs="Times New Roman"/>
          <w:color w:val="000000"/>
          <w:sz w:val="28"/>
          <w:szCs w:val="28"/>
          <w:lang w:eastAsia="ru-RU"/>
        </w:rPr>
        <w:t>ем функционирования предприятия. Организация</w:t>
      </w:r>
      <w:r w:rsidRPr="00E33DC8">
        <w:rPr>
          <w:rFonts w:ascii="Times New Roman" w:eastAsia="Times New Roman" w:hAnsi="Times New Roman" w:cs="Times New Roman"/>
          <w:color w:val="000000"/>
          <w:sz w:val="28"/>
          <w:szCs w:val="28"/>
          <w:lang w:eastAsia="ru-RU"/>
        </w:rPr>
        <w:t>, получив финансовую самостоятельность и независимость, вправе решать, на какие цели и в каких размерах направлять прибыль, оставшуюся после уплаты налогов в бюджет и других обязательных платежей и отчислений.</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b/>
          <w:color w:val="000000"/>
          <w:sz w:val="28"/>
          <w:szCs w:val="28"/>
          <w:lang w:eastAsia="ru-RU"/>
        </w:rPr>
        <w:t>Прибыль</w:t>
      </w:r>
      <w:r w:rsidRPr="00E33DC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это не только важнейший финансовый показатель эффективности деятельности предприятия, но и </w:t>
      </w:r>
      <w:r w:rsidRPr="00E33DC8">
        <w:rPr>
          <w:rFonts w:ascii="Times New Roman" w:eastAsia="Times New Roman" w:hAnsi="Times New Roman" w:cs="Times New Roman"/>
          <w:color w:val="000000"/>
          <w:sz w:val="28"/>
          <w:szCs w:val="28"/>
          <w:lang w:eastAsia="ru-RU"/>
        </w:rPr>
        <w:t>реальная база налогообложения и, как правило, источник уплаты налогов. Для страны прибыль фирм означает наполняемость доходной части бюджета, возможность решения социальных проблем страны или региона. Свою роль играют и убытки. Они высвечивают ошибки и просчеты в организации производства и сбыта продукции.</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b/>
          <w:color w:val="000000"/>
          <w:sz w:val="28"/>
          <w:szCs w:val="28"/>
          <w:lang w:eastAsia="ru-RU"/>
        </w:rPr>
        <w:t>Прибыль</w:t>
      </w:r>
      <w:r w:rsidRPr="00E33DC8">
        <w:rPr>
          <w:rFonts w:ascii="Times New Roman" w:eastAsia="Times New Roman" w:hAnsi="Times New Roman" w:cs="Times New Roman"/>
          <w:color w:val="000000"/>
          <w:sz w:val="28"/>
          <w:szCs w:val="28"/>
          <w:lang w:eastAsia="ru-RU"/>
        </w:rPr>
        <w:t xml:space="preserve"> представляет собой конечный финансовый результат, характеризующий производственно-хозяйственную деятельность всего </w:t>
      </w:r>
      <w:r w:rsidRPr="00E33DC8">
        <w:rPr>
          <w:rFonts w:ascii="Times New Roman" w:eastAsia="Times New Roman" w:hAnsi="Times New Roman" w:cs="Times New Roman"/>
          <w:color w:val="000000"/>
          <w:sz w:val="28"/>
          <w:szCs w:val="28"/>
          <w:lang w:eastAsia="ru-RU"/>
        </w:rPr>
        <w:lastRenderedPageBreak/>
        <w:t>предприятия. За счет прибыли выполняется часть обязательств перед бюджетом, банками и другими предприятиями. Таким образом, прибыль становится важнейшей для оценки производственной и финансовой деятельности предприятия. Она характеризует его деловую активность и финансовое благополучие.</w:t>
      </w:r>
    </w:p>
    <w:p w:rsidR="00524171"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E33DC8">
        <w:rPr>
          <w:rFonts w:ascii="Times New Roman" w:eastAsia="Times New Roman" w:hAnsi="Times New Roman" w:cs="Times New Roman"/>
          <w:color w:val="000000"/>
          <w:sz w:val="28"/>
          <w:szCs w:val="28"/>
          <w:lang w:eastAsia="ru-RU"/>
        </w:rPr>
        <w:t xml:space="preserve"> зависимости от метода исчисления </w:t>
      </w:r>
      <w:r>
        <w:rPr>
          <w:rFonts w:ascii="Times New Roman" w:eastAsia="Times New Roman" w:hAnsi="Times New Roman" w:cs="Times New Roman"/>
          <w:color w:val="000000"/>
          <w:sz w:val="28"/>
          <w:szCs w:val="28"/>
          <w:lang w:eastAsia="ru-RU"/>
        </w:rPr>
        <w:t xml:space="preserve">оперируют следующими видами </w:t>
      </w:r>
      <w:r w:rsidRPr="00E33DC8">
        <w:rPr>
          <w:rFonts w:ascii="Times New Roman" w:eastAsia="Times New Roman" w:hAnsi="Times New Roman" w:cs="Times New Roman"/>
          <w:color w:val="000000"/>
          <w:sz w:val="28"/>
          <w:szCs w:val="28"/>
          <w:lang w:eastAsia="ru-RU"/>
        </w:rPr>
        <w:t>прибыли: экономическая; бухгалтерская; прибыль от реализации; балансовая; чистая; валовая; ном</w:t>
      </w:r>
      <w:r>
        <w:rPr>
          <w:rFonts w:ascii="Times New Roman" w:eastAsia="Times New Roman" w:hAnsi="Times New Roman" w:cs="Times New Roman"/>
          <w:color w:val="000000"/>
          <w:sz w:val="28"/>
          <w:szCs w:val="28"/>
          <w:lang w:eastAsia="ru-RU"/>
        </w:rPr>
        <w:t>инальная; реальная: минимальная</w:t>
      </w:r>
      <w:r w:rsidRPr="00E33DC8">
        <w:rPr>
          <w:rFonts w:ascii="Times New Roman" w:eastAsia="Times New Roman" w:hAnsi="Times New Roman" w:cs="Times New Roman"/>
          <w:color w:val="000000"/>
          <w:sz w:val="28"/>
          <w:szCs w:val="28"/>
          <w:lang w:eastAsia="ru-RU"/>
        </w:rPr>
        <w:t>; максимальная; целевая; недополученная; предпринимательская; нераспределенная (накопительная); облагаемая и не облагаемая налогом; консолидированная; и др. </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 xml:space="preserve"> Прибыль, исчисленная в бухгалтерском учете, не полностью отражает действительный результат хозяйственной деятельности. Это привело к разграничению таких понятий, как бухгалтерская и экономическая прибыль.</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b/>
          <w:color w:val="000000"/>
          <w:sz w:val="28"/>
          <w:szCs w:val="28"/>
          <w:lang w:eastAsia="ru-RU"/>
        </w:rPr>
        <w:t>Экономическая прибыль</w:t>
      </w:r>
      <w:r w:rsidRPr="00E33DC8">
        <w:rPr>
          <w:rFonts w:ascii="Times New Roman" w:eastAsia="Times New Roman" w:hAnsi="Times New Roman" w:cs="Times New Roman"/>
          <w:color w:val="000000"/>
          <w:sz w:val="28"/>
          <w:szCs w:val="28"/>
          <w:lang w:eastAsia="ru-RU"/>
        </w:rPr>
        <w:t xml:space="preserve"> — это общая выручка (валовой доход) за минусом суммы явных и неявных издержек. Иначе говоря, </w:t>
      </w:r>
      <w:r w:rsidRPr="00E33DC8">
        <w:rPr>
          <w:rFonts w:ascii="Times New Roman" w:eastAsia="Times New Roman" w:hAnsi="Times New Roman" w:cs="Times New Roman"/>
          <w:b/>
          <w:color w:val="000000"/>
          <w:sz w:val="28"/>
          <w:szCs w:val="28"/>
          <w:lang w:eastAsia="ru-RU"/>
        </w:rPr>
        <w:t>экономическая прибыль</w:t>
      </w:r>
      <w:r w:rsidRPr="00E33DC8">
        <w:rPr>
          <w:rFonts w:ascii="Times New Roman" w:eastAsia="Times New Roman" w:hAnsi="Times New Roman" w:cs="Times New Roman"/>
          <w:color w:val="000000"/>
          <w:sz w:val="28"/>
          <w:szCs w:val="28"/>
          <w:lang w:eastAsia="ru-RU"/>
        </w:rPr>
        <w:t> — это остаток от общего дохода после вычета всех (совокупных) издержек, а также налога на добавленную стоимость и акцизов. Экономическая прибыль может быть либо положительной, либо отрицательной.</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b/>
          <w:color w:val="000000"/>
          <w:sz w:val="28"/>
          <w:szCs w:val="28"/>
          <w:lang w:eastAsia="ru-RU"/>
        </w:rPr>
        <w:t>Бухгалтерской прибылью</w:t>
      </w:r>
      <w:r w:rsidRPr="00E33DC8">
        <w:rPr>
          <w:rFonts w:ascii="Times New Roman" w:eastAsia="Times New Roman" w:hAnsi="Times New Roman" w:cs="Times New Roman"/>
          <w:color w:val="000000"/>
          <w:sz w:val="28"/>
          <w:szCs w:val="28"/>
          <w:lang w:eastAsia="ru-RU"/>
        </w:rPr>
        <w:t xml:space="preserve"> называют разность между полученной выручкой (валовым доходом) и явными (бухгалтерскими) издержками. Она не учитывает неявные издержки производства и обращения. Следовательно, бухгалтерская прибыль отличается от экономической по величине неявных, скрытых издержек.</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326F39">
        <w:rPr>
          <w:rFonts w:ascii="Times New Roman" w:eastAsia="Times New Roman" w:hAnsi="Times New Roman" w:cs="Times New Roman"/>
          <w:b/>
          <w:bCs/>
          <w:iCs/>
          <w:color w:val="000000"/>
          <w:sz w:val="28"/>
          <w:szCs w:val="28"/>
          <w:lang w:eastAsia="ru-RU"/>
        </w:rPr>
        <w:t>Скрытые издержки</w:t>
      </w:r>
      <w:r w:rsidRPr="00E33DC8">
        <w:rPr>
          <w:rFonts w:ascii="Times New Roman" w:eastAsia="Times New Roman" w:hAnsi="Times New Roman" w:cs="Times New Roman"/>
          <w:b/>
          <w:bCs/>
          <w:i/>
          <w:iCs/>
          <w:color w:val="000000"/>
          <w:sz w:val="28"/>
          <w:szCs w:val="28"/>
          <w:lang w:eastAsia="ru-RU"/>
        </w:rPr>
        <w:t> </w:t>
      </w:r>
      <w:r w:rsidRPr="00E33DC8">
        <w:rPr>
          <w:rFonts w:ascii="Times New Roman" w:eastAsia="Times New Roman" w:hAnsi="Times New Roman" w:cs="Times New Roman"/>
          <w:color w:val="000000"/>
          <w:sz w:val="28"/>
          <w:szCs w:val="28"/>
          <w:lang w:eastAsia="ru-RU"/>
        </w:rPr>
        <w:t xml:space="preserve">не предполагают передачу денежных средств при совершении рыночной сделки. Тем не менее, здесь также речь идет об определенных жертвах. Например, собственник земельного участка, производственного помещения, оборудования мог бы не использовать их сам, а сдать в аренду, получая регулярные рентные платежи. Неполученная рента </w:t>
      </w:r>
      <w:r w:rsidRPr="00E33DC8">
        <w:rPr>
          <w:rFonts w:ascii="Times New Roman" w:eastAsia="Times New Roman" w:hAnsi="Times New Roman" w:cs="Times New Roman"/>
          <w:color w:val="000000"/>
          <w:sz w:val="28"/>
          <w:szCs w:val="28"/>
          <w:lang w:eastAsia="ru-RU"/>
        </w:rPr>
        <w:lastRenderedPageBreak/>
        <w:t>составляет вмененные издержки (упущенные возможности)</w:t>
      </w:r>
      <w:r>
        <w:rPr>
          <w:rFonts w:ascii="Times New Roman" w:eastAsia="Times New Roman" w:hAnsi="Times New Roman" w:cs="Times New Roman"/>
          <w:color w:val="000000"/>
          <w:sz w:val="28"/>
          <w:szCs w:val="28"/>
          <w:lang w:eastAsia="ru-RU"/>
        </w:rPr>
        <w:t xml:space="preserve">. </w:t>
      </w:r>
      <w:r w:rsidRPr="00E33DC8">
        <w:rPr>
          <w:rFonts w:ascii="Times New Roman" w:eastAsia="Times New Roman" w:hAnsi="Times New Roman" w:cs="Times New Roman"/>
          <w:color w:val="000000"/>
          <w:sz w:val="28"/>
          <w:szCs w:val="28"/>
          <w:lang w:eastAsia="ru-RU"/>
        </w:rPr>
        <w:t>Скрытые издержки не учитываются в бухгалтерских книгах, однако экономисты почти всегда принимают их во внимание.</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Концепция прибыли нужна для трех целей:</w:t>
      </w:r>
    </w:p>
    <w:p w:rsidR="00524171" w:rsidRPr="00E33DC8" w:rsidRDefault="00524171" w:rsidP="00524171">
      <w:pPr>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исчисления налогов;</w:t>
      </w:r>
    </w:p>
    <w:p w:rsidR="00524171" w:rsidRPr="00E33DC8" w:rsidRDefault="00524171" w:rsidP="00524171">
      <w:pPr>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защиты кредиторов;</w:t>
      </w:r>
    </w:p>
    <w:p w:rsidR="00524171" w:rsidRPr="00E33DC8" w:rsidRDefault="00524171" w:rsidP="00524171">
      <w:pPr>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для выбора разумной инвестиционной политики.</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Бухгалтерская трактовка приемлема только для достижения первой цели и абсолютно неприемлема для достижения третьей.</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На счете прибылей и убытков финансовые результаты деятельности предприятия отражаются в двух формах:</w:t>
      </w:r>
    </w:p>
    <w:p w:rsidR="00524171" w:rsidRPr="00E33DC8" w:rsidRDefault="00524171" w:rsidP="00524171">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Как результаты (прибыль или убыток) от реализации продукции, работ, услуг, материалов и иного имущества, с предварительным выявлением их на отдельных счетах реализации.</w:t>
      </w:r>
    </w:p>
    <w:p w:rsidR="00524171" w:rsidRPr="00E33DC8" w:rsidRDefault="00524171" w:rsidP="00524171">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Как результаты, не связанные непосредственно с процессом реализации, так называемые внереализационные доходы (прибыли) и потери (убытки).</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Рассматривая прибыль как экономическую категорию, необходимо выделить выполняемые ею функции.</w:t>
      </w:r>
    </w:p>
    <w:p w:rsidR="00524171" w:rsidRPr="00E33DC8" w:rsidRDefault="00524171" w:rsidP="00524171">
      <w:pPr>
        <w:spacing w:after="0" w:line="360" w:lineRule="auto"/>
        <w:ind w:firstLine="709"/>
        <w:jc w:val="both"/>
        <w:rPr>
          <w:rFonts w:ascii="Times New Roman" w:eastAsia="Times New Roman" w:hAnsi="Times New Roman" w:cs="Times New Roman"/>
          <w:b/>
          <w:color w:val="000000"/>
          <w:sz w:val="28"/>
          <w:szCs w:val="28"/>
          <w:lang w:eastAsia="ru-RU"/>
        </w:rPr>
      </w:pPr>
      <w:r w:rsidRPr="00E33DC8">
        <w:rPr>
          <w:rFonts w:ascii="Times New Roman" w:eastAsia="Times New Roman" w:hAnsi="Times New Roman" w:cs="Times New Roman"/>
          <w:color w:val="000000"/>
          <w:sz w:val="28"/>
          <w:szCs w:val="28"/>
          <w:lang w:eastAsia="ru-RU"/>
        </w:rPr>
        <w:t xml:space="preserve">Как правило, выделяют две основные функции прибыли — </w:t>
      </w:r>
      <w:r w:rsidRPr="00E33DC8">
        <w:rPr>
          <w:rFonts w:ascii="Times New Roman" w:eastAsia="Times New Roman" w:hAnsi="Times New Roman" w:cs="Times New Roman"/>
          <w:b/>
          <w:color w:val="000000"/>
          <w:sz w:val="28"/>
          <w:szCs w:val="28"/>
          <w:lang w:eastAsia="ru-RU"/>
        </w:rPr>
        <w:t>измеритель эффективности общественного производства и стимулирующая функция.</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Функция прибыли как </w:t>
      </w:r>
      <w:r w:rsidRPr="00600E12">
        <w:rPr>
          <w:rFonts w:ascii="Times New Roman" w:eastAsia="Times New Roman" w:hAnsi="Times New Roman" w:cs="Times New Roman"/>
          <w:b/>
          <w:iCs/>
          <w:color w:val="000000"/>
          <w:sz w:val="28"/>
          <w:szCs w:val="28"/>
          <w:lang w:eastAsia="ru-RU"/>
        </w:rPr>
        <w:t>меры эффективности</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 xml:space="preserve">производства заключается в том, что именно прибыль и рентабельность являются основными показателями успешной деятельности предприятия и предопределяют принятие таких решений, как выход фирмы на новые рынки сбыта, </w:t>
      </w:r>
      <w:proofErr w:type="spellStart"/>
      <w:r w:rsidRPr="00E33DC8">
        <w:rPr>
          <w:rFonts w:ascii="Times New Roman" w:eastAsia="Times New Roman" w:hAnsi="Times New Roman" w:cs="Times New Roman"/>
          <w:color w:val="000000"/>
          <w:sz w:val="28"/>
          <w:szCs w:val="28"/>
          <w:lang w:eastAsia="ru-RU"/>
        </w:rPr>
        <w:t>переток</w:t>
      </w:r>
      <w:proofErr w:type="spellEnd"/>
      <w:r w:rsidRPr="00E33DC8">
        <w:rPr>
          <w:rFonts w:ascii="Times New Roman" w:eastAsia="Times New Roman" w:hAnsi="Times New Roman" w:cs="Times New Roman"/>
          <w:color w:val="000000"/>
          <w:sz w:val="28"/>
          <w:szCs w:val="28"/>
          <w:lang w:eastAsia="ru-RU"/>
        </w:rPr>
        <w:t xml:space="preserve"> капитала из одних отраслей в другие и т. п. </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Стимулирующая функция</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 xml:space="preserve">прибыли предопределена тем, что прибыль позволяет получать не только личный доход акционерам компании, связанный с выплатой дивидендов, но и создает возможности для наращивания капитала, а соответственно и увеличения объема производства, роста сегмента рынка, </w:t>
      </w:r>
      <w:r w:rsidRPr="00E33DC8">
        <w:rPr>
          <w:rFonts w:ascii="Times New Roman" w:eastAsia="Times New Roman" w:hAnsi="Times New Roman" w:cs="Times New Roman"/>
          <w:color w:val="000000"/>
          <w:sz w:val="28"/>
          <w:szCs w:val="28"/>
          <w:lang w:eastAsia="ru-RU"/>
        </w:rPr>
        <w:lastRenderedPageBreak/>
        <w:t>на котором действует фирма, возможность выхода на новые рынки сбыта, что в свою очередь приводит к увеличению рабочих мест, увеличению налоговых поступлений в бюджет. Прибыль является источником социальных благ для членов трудового коллектива.</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Основными показателями прибыли являются:</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общая прибыль (убыток) отчетного периода – балансовая прибыль (убыток);</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валовая прибыль;</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прибыль (убыток) от реализации продукции (работ, услуг);</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прибыль (убыток) от прочих внереализационных операций;</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налогооблагаемая прибыль;</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чистая прибыль;</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консолидированная прибыль;</w:t>
      </w:r>
    </w:p>
    <w:p w:rsidR="00524171" w:rsidRPr="00E33DC8" w:rsidRDefault="00524171" w:rsidP="00524171">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маржинальная прибыль.</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Балансовая прибыль (убыток)</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представляет собой сумму прибыли (убытка) от реализации продукции, финансовой деятельности и доходов от прочих внереализационных операций, уменьшенных на сумму расходов по этим операциям.</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Валовая прибыль</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рассчитывается как разница между выручкой от продажи товаров, продукции, работ, услуг без НДС, акцизов и других аналогичных платежей и производственной себестоимостью проданных товаров, продукции, работ, услуг.</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Прибыль (убыток) от реализации продукции (работ, услуг)</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определяется как разница между выручкой от реализации продукции в действ</w:t>
      </w:r>
      <w:r>
        <w:rPr>
          <w:rFonts w:ascii="Times New Roman" w:eastAsia="Times New Roman" w:hAnsi="Times New Roman" w:cs="Times New Roman"/>
          <w:color w:val="000000"/>
          <w:sz w:val="28"/>
          <w:szCs w:val="28"/>
          <w:lang w:eastAsia="ru-RU"/>
        </w:rPr>
        <w:t xml:space="preserve">ующих ценах без НДС, акцизов </w:t>
      </w:r>
      <w:r w:rsidRPr="00E33DC8">
        <w:rPr>
          <w:rFonts w:ascii="Times New Roman" w:eastAsia="Times New Roman" w:hAnsi="Times New Roman" w:cs="Times New Roman"/>
          <w:color w:val="000000"/>
          <w:sz w:val="28"/>
          <w:szCs w:val="28"/>
          <w:lang w:eastAsia="ru-RU"/>
        </w:rPr>
        <w:t>и затратами на ее производство и реализацию т. е. полной себестоимостью.</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Прибыль от прочих внереализационных операций</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рассчитывается как разница между общей суммой полученных и уплаченных:</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штрафов, пени, </w:t>
      </w:r>
      <w:r w:rsidRPr="00E33DC8">
        <w:rPr>
          <w:rFonts w:ascii="Times New Roman" w:eastAsia="Times New Roman" w:hAnsi="Times New Roman" w:cs="Times New Roman"/>
          <w:color w:val="000000"/>
          <w:sz w:val="28"/>
          <w:szCs w:val="28"/>
          <w:lang w:eastAsia="ru-RU"/>
        </w:rPr>
        <w:t>неустоек и других экономических санкций;</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lastRenderedPageBreak/>
        <w:t>процентов, полученных по суммам средств, числящихся на счетах предприятия;</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курсовых разниц по валютным счетам и по операциям в иностранной валюте;</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прибылей и убытков прошлых лет, выявленных в отчетном году;</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убытков от стихийных бедствий;</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потерь от списания долгов и дебиторской задолженности;</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поступлений долгов, ранее списанных как безнадежные;</w:t>
      </w:r>
    </w:p>
    <w:p w:rsidR="00524171" w:rsidRPr="00E33DC8" w:rsidRDefault="00524171" w:rsidP="00524171">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прочих доходов, потерь и расходов, относимых в соответствии с действующим законодательством на счет прибылей и убытков.</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Налогооблагаемая прибыль</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равна балансовой прибыли, уменьшенной на сумму:</w:t>
      </w:r>
    </w:p>
    <w:p w:rsidR="00524171" w:rsidRPr="00600E12" w:rsidRDefault="00524171" w:rsidP="00524171">
      <w:pPr>
        <w:pStyle w:val="a4"/>
        <w:numPr>
          <w:ilvl w:val="0"/>
          <w:numId w:val="6"/>
        </w:numPr>
        <w:spacing w:after="0" w:line="360" w:lineRule="auto"/>
        <w:ind w:hanging="720"/>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color w:val="000000"/>
          <w:sz w:val="28"/>
          <w:szCs w:val="28"/>
          <w:lang w:eastAsia="ru-RU"/>
        </w:rPr>
        <w:t>отчислений в резервный и другие аналогичные фонды;</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рентных платежей в бюджет;</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доходов по ценным бумагам и от долевого участия в деятельности других предприятий;</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доходов от казино, видеосалонов и пр.;</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прибыли от страховой деятельности;</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прибыли от отдельных банковских операций и сделок;</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курсовой разницы, образовавшейся в результате изменения курса рубля по отношению к котируемым Центральным банком Российской Федерации иностранным валютам;</w:t>
      </w:r>
    </w:p>
    <w:p w:rsidR="00524171" w:rsidRPr="00E33DC8" w:rsidRDefault="00524171" w:rsidP="0052417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прибыли от производства и реализации производственной сельскохозяйственной продукции.</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В обобщенном виде расчет может быть представлен:</w:t>
      </w:r>
    </w:p>
    <w:p w:rsidR="00524171" w:rsidRPr="00E33DC8" w:rsidRDefault="00524171" w:rsidP="00524171">
      <w:pPr>
        <w:spacing w:after="0" w:line="360" w:lineRule="auto"/>
        <w:ind w:firstLine="709"/>
        <w:jc w:val="center"/>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b/>
          <w:bCs/>
          <w:color w:val="000000"/>
          <w:sz w:val="28"/>
          <w:szCs w:val="28"/>
          <w:lang w:eastAsia="ru-RU"/>
        </w:rPr>
        <w:t>П</w:t>
      </w:r>
      <w:r w:rsidRPr="00E33DC8">
        <w:rPr>
          <w:rFonts w:ascii="Times New Roman" w:eastAsia="Times New Roman" w:hAnsi="Times New Roman" w:cs="Times New Roman"/>
          <w:b/>
          <w:bCs/>
          <w:color w:val="000000"/>
          <w:sz w:val="28"/>
          <w:szCs w:val="28"/>
          <w:vertAlign w:val="subscript"/>
          <w:lang w:eastAsia="ru-RU"/>
        </w:rPr>
        <w:t>о </w:t>
      </w:r>
      <w:r w:rsidRPr="00E33DC8">
        <w:rPr>
          <w:rFonts w:ascii="Times New Roman" w:eastAsia="Times New Roman" w:hAnsi="Times New Roman" w:cs="Times New Roman"/>
          <w:b/>
          <w:bCs/>
          <w:color w:val="000000"/>
          <w:sz w:val="28"/>
          <w:szCs w:val="28"/>
          <w:lang w:eastAsia="ru-RU"/>
        </w:rPr>
        <w:t xml:space="preserve">= </w:t>
      </w:r>
      <w:proofErr w:type="spellStart"/>
      <w:r w:rsidRPr="00E33DC8">
        <w:rPr>
          <w:rFonts w:ascii="Times New Roman" w:eastAsia="Times New Roman" w:hAnsi="Times New Roman" w:cs="Times New Roman"/>
          <w:b/>
          <w:bCs/>
          <w:color w:val="000000"/>
          <w:sz w:val="28"/>
          <w:szCs w:val="28"/>
          <w:lang w:eastAsia="ru-RU"/>
        </w:rPr>
        <w:t>П</w:t>
      </w:r>
      <w:r w:rsidRPr="00E33DC8">
        <w:rPr>
          <w:rFonts w:ascii="Times New Roman" w:eastAsia="Times New Roman" w:hAnsi="Times New Roman" w:cs="Times New Roman"/>
          <w:b/>
          <w:bCs/>
          <w:color w:val="000000"/>
          <w:sz w:val="28"/>
          <w:szCs w:val="28"/>
          <w:vertAlign w:val="subscript"/>
          <w:lang w:eastAsia="ru-RU"/>
        </w:rPr>
        <w:t>в</w:t>
      </w:r>
      <w:proofErr w:type="spellEnd"/>
      <w:r w:rsidRPr="00E33DC8">
        <w:rPr>
          <w:rFonts w:ascii="Times New Roman" w:eastAsia="Times New Roman" w:hAnsi="Times New Roman" w:cs="Times New Roman"/>
          <w:b/>
          <w:bCs/>
          <w:color w:val="000000"/>
          <w:sz w:val="28"/>
          <w:szCs w:val="28"/>
          <w:lang w:eastAsia="ru-RU"/>
        </w:rPr>
        <w:t xml:space="preserve"> — </w:t>
      </w:r>
      <w:proofErr w:type="spellStart"/>
      <w:r w:rsidRPr="00E33DC8">
        <w:rPr>
          <w:rFonts w:ascii="Times New Roman" w:eastAsia="Times New Roman" w:hAnsi="Times New Roman" w:cs="Times New Roman"/>
          <w:b/>
          <w:bCs/>
          <w:color w:val="000000"/>
          <w:sz w:val="28"/>
          <w:szCs w:val="28"/>
          <w:lang w:eastAsia="ru-RU"/>
        </w:rPr>
        <w:t>Р</w:t>
      </w:r>
      <w:r w:rsidRPr="00E33DC8">
        <w:rPr>
          <w:rFonts w:ascii="Times New Roman" w:eastAsia="Times New Roman" w:hAnsi="Times New Roman" w:cs="Times New Roman"/>
          <w:b/>
          <w:bCs/>
          <w:color w:val="000000"/>
          <w:sz w:val="28"/>
          <w:szCs w:val="28"/>
          <w:vertAlign w:val="subscript"/>
          <w:lang w:eastAsia="ru-RU"/>
        </w:rPr>
        <w:t>п</w:t>
      </w:r>
      <w:proofErr w:type="spellEnd"/>
      <w:r w:rsidRPr="00E33DC8">
        <w:rPr>
          <w:rFonts w:ascii="Times New Roman" w:eastAsia="Times New Roman" w:hAnsi="Times New Roman" w:cs="Times New Roman"/>
          <w:b/>
          <w:bCs/>
          <w:color w:val="000000"/>
          <w:sz w:val="28"/>
          <w:szCs w:val="28"/>
          <w:lang w:eastAsia="ru-RU"/>
        </w:rPr>
        <w:t xml:space="preserve"> — </w:t>
      </w:r>
      <w:proofErr w:type="spellStart"/>
      <w:r w:rsidRPr="00E33DC8">
        <w:rPr>
          <w:rFonts w:ascii="Times New Roman" w:eastAsia="Times New Roman" w:hAnsi="Times New Roman" w:cs="Times New Roman"/>
          <w:b/>
          <w:bCs/>
          <w:color w:val="000000"/>
          <w:sz w:val="28"/>
          <w:szCs w:val="28"/>
          <w:lang w:eastAsia="ru-RU"/>
        </w:rPr>
        <w:t>П</w:t>
      </w:r>
      <w:r w:rsidRPr="00E33DC8">
        <w:rPr>
          <w:rFonts w:ascii="Times New Roman" w:eastAsia="Times New Roman" w:hAnsi="Times New Roman" w:cs="Times New Roman"/>
          <w:b/>
          <w:bCs/>
          <w:color w:val="000000"/>
          <w:sz w:val="28"/>
          <w:szCs w:val="28"/>
          <w:vertAlign w:val="subscript"/>
          <w:lang w:eastAsia="ru-RU"/>
        </w:rPr>
        <w:t>н</w:t>
      </w:r>
      <w:proofErr w:type="spellEnd"/>
      <w:r w:rsidRPr="00E33DC8">
        <w:rPr>
          <w:rFonts w:ascii="Times New Roman" w:eastAsia="Times New Roman" w:hAnsi="Times New Roman" w:cs="Times New Roman"/>
          <w:b/>
          <w:bCs/>
          <w:color w:val="000000"/>
          <w:sz w:val="28"/>
          <w:szCs w:val="28"/>
          <w:lang w:eastAsia="ru-RU"/>
        </w:rPr>
        <w:t xml:space="preserve"> — </w:t>
      </w:r>
      <w:proofErr w:type="spellStart"/>
      <w:r w:rsidRPr="00E33DC8">
        <w:rPr>
          <w:rFonts w:ascii="Times New Roman" w:eastAsia="Times New Roman" w:hAnsi="Times New Roman" w:cs="Times New Roman"/>
          <w:b/>
          <w:bCs/>
          <w:color w:val="000000"/>
          <w:sz w:val="28"/>
          <w:szCs w:val="28"/>
          <w:lang w:eastAsia="ru-RU"/>
        </w:rPr>
        <w:t>Ф</w:t>
      </w:r>
      <w:r w:rsidRPr="00E33DC8">
        <w:rPr>
          <w:rFonts w:ascii="Times New Roman" w:eastAsia="Times New Roman" w:hAnsi="Times New Roman" w:cs="Times New Roman"/>
          <w:b/>
          <w:bCs/>
          <w:color w:val="000000"/>
          <w:sz w:val="28"/>
          <w:szCs w:val="28"/>
          <w:vertAlign w:val="subscript"/>
          <w:lang w:eastAsia="ru-RU"/>
        </w:rPr>
        <w:t>р</w:t>
      </w:r>
      <w:proofErr w:type="spellEnd"/>
      <w:r>
        <w:rPr>
          <w:rFonts w:ascii="Times New Roman" w:eastAsia="Times New Roman" w:hAnsi="Times New Roman" w:cs="Times New Roman"/>
          <w:color w:val="000000"/>
          <w:sz w:val="28"/>
          <w:szCs w:val="28"/>
          <w:lang w:eastAsia="ru-RU"/>
        </w:rPr>
        <w:t>,                    </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где </w:t>
      </w:r>
      <w:proofErr w:type="gramStart"/>
      <w:r w:rsidRPr="00E33DC8">
        <w:rPr>
          <w:rFonts w:ascii="Times New Roman" w:eastAsia="Times New Roman" w:hAnsi="Times New Roman" w:cs="Times New Roman"/>
          <w:b/>
          <w:bCs/>
          <w:color w:val="000000"/>
          <w:sz w:val="28"/>
          <w:szCs w:val="28"/>
          <w:lang w:eastAsia="ru-RU"/>
        </w:rPr>
        <w:t>П</w:t>
      </w:r>
      <w:r w:rsidRPr="00E33DC8">
        <w:rPr>
          <w:rFonts w:ascii="Times New Roman" w:eastAsia="Times New Roman" w:hAnsi="Times New Roman" w:cs="Times New Roman"/>
          <w:b/>
          <w:bCs/>
          <w:color w:val="000000"/>
          <w:sz w:val="28"/>
          <w:szCs w:val="28"/>
          <w:vertAlign w:val="subscript"/>
          <w:lang w:eastAsia="ru-RU"/>
        </w:rPr>
        <w:t>о</w:t>
      </w:r>
      <w:proofErr w:type="gramEnd"/>
      <w:r w:rsidRPr="00E33DC8">
        <w:rPr>
          <w:rFonts w:ascii="Times New Roman" w:eastAsia="Times New Roman" w:hAnsi="Times New Roman" w:cs="Times New Roman"/>
          <w:color w:val="000000"/>
          <w:sz w:val="28"/>
          <w:szCs w:val="28"/>
          <w:lang w:eastAsia="ru-RU"/>
        </w:rPr>
        <w:t> – облагаемая налогом прибыль;</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33DC8">
        <w:rPr>
          <w:rFonts w:ascii="Times New Roman" w:eastAsia="Times New Roman" w:hAnsi="Times New Roman" w:cs="Times New Roman"/>
          <w:b/>
          <w:bCs/>
          <w:color w:val="000000"/>
          <w:sz w:val="28"/>
          <w:szCs w:val="28"/>
          <w:lang w:eastAsia="ru-RU"/>
        </w:rPr>
        <w:t>П</w:t>
      </w:r>
      <w:r w:rsidRPr="00E33DC8">
        <w:rPr>
          <w:rFonts w:ascii="Times New Roman" w:eastAsia="Times New Roman" w:hAnsi="Times New Roman" w:cs="Times New Roman"/>
          <w:b/>
          <w:bCs/>
          <w:color w:val="000000"/>
          <w:sz w:val="28"/>
          <w:szCs w:val="28"/>
          <w:vertAlign w:val="subscript"/>
          <w:lang w:eastAsia="ru-RU"/>
        </w:rPr>
        <w:t>в</w:t>
      </w:r>
      <w:proofErr w:type="spellEnd"/>
      <w:r w:rsidRPr="00E33DC8">
        <w:rPr>
          <w:rFonts w:ascii="Times New Roman" w:eastAsia="Times New Roman" w:hAnsi="Times New Roman" w:cs="Times New Roman"/>
          <w:color w:val="000000"/>
          <w:sz w:val="28"/>
          <w:szCs w:val="28"/>
          <w:lang w:eastAsia="ru-RU"/>
        </w:rPr>
        <w:t> – валовая прибыль;</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33DC8">
        <w:rPr>
          <w:rFonts w:ascii="Times New Roman" w:eastAsia="Times New Roman" w:hAnsi="Times New Roman" w:cs="Times New Roman"/>
          <w:b/>
          <w:bCs/>
          <w:color w:val="000000"/>
          <w:sz w:val="28"/>
          <w:szCs w:val="28"/>
          <w:lang w:eastAsia="ru-RU"/>
        </w:rPr>
        <w:t>Р</w:t>
      </w:r>
      <w:r w:rsidRPr="00E33DC8">
        <w:rPr>
          <w:rFonts w:ascii="Times New Roman" w:eastAsia="Times New Roman" w:hAnsi="Times New Roman" w:cs="Times New Roman"/>
          <w:b/>
          <w:bCs/>
          <w:color w:val="000000"/>
          <w:sz w:val="28"/>
          <w:szCs w:val="28"/>
          <w:vertAlign w:val="subscript"/>
          <w:lang w:eastAsia="ru-RU"/>
        </w:rPr>
        <w:t>п</w:t>
      </w:r>
      <w:proofErr w:type="spellEnd"/>
      <w:r w:rsidRPr="00E33DC8">
        <w:rPr>
          <w:rFonts w:ascii="Times New Roman" w:eastAsia="Times New Roman" w:hAnsi="Times New Roman" w:cs="Times New Roman"/>
          <w:color w:val="000000"/>
          <w:sz w:val="28"/>
          <w:szCs w:val="28"/>
          <w:lang w:eastAsia="ru-RU"/>
        </w:rPr>
        <w:t> – рентные платежи;</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33DC8">
        <w:rPr>
          <w:rFonts w:ascii="Times New Roman" w:eastAsia="Times New Roman" w:hAnsi="Times New Roman" w:cs="Times New Roman"/>
          <w:b/>
          <w:bCs/>
          <w:color w:val="000000"/>
          <w:sz w:val="28"/>
          <w:szCs w:val="28"/>
          <w:lang w:eastAsia="ru-RU"/>
        </w:rPr>
        <w:t>П</w:t>
      </w:r>
      <w:r w:rsidRPr="00E33DC8">
        <w:rPr>
          <w:rFonts w:ascii="Times New Roman" w:eastAsia="Times New Roman" w:hAnsi="Times New Roman" w:cs="Times New Roman"/>
          <w:b/>
          <w:bCs/>
          <w:color w:val="000000"/>
          <w:sz w:val="28"/>
          <w:szCs w:val="28"/>
          <w:vertAlign w:val="subscript"/>
          <w:lang w:eastAsia="ru-RU"/>
        </w:rPr>
        <w:t>н</w:t>
      </w:r>
      <w:proofErr w:type="spellEnd"/>
      <w:r w:rsidRPr="00E33DC8">
        <w:rPr>
          <w:rFonts w:ascii="Times New Roman" w:eastAsia="Times New Roman" w:hAnsi="Times New Roman" w:cs="Times New Roman"/>
          <w:color w:val="000000"/>
          <w:sz w:val="28"/>
          <w:szCs w:val="28"/>
          <w:lang w:eastAsia="ru-RU"/>
        </w:rPr>
        <w:t> – прибыль, не облагаемая налогом или облагаемая в особом порядке;</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33DC8">
        <w:rPr>
          <w:rFonts w:ascii="Times New Roman" w:eastAsia="Times New Roman" w:hAnsi="Times New Roman" w:cs="Times New Roman"/>
          <w:b/>
          <w:bCs/>
          <w:color w:val="000000"/>
          <w:sz w:val="28"/>
          <w:szCs w:val="28"/>
          <w:lang w:eastAsia="ru-RU"/>
        </w:rPr>
        <w:lastRenderedPageBreak/>
        <w:t>Ф</w:t>
      </w:r>
      <w:r w:rsidRPr="00E33DC8">
        <w:rPr>
          <w:rFonts w:ascii="Times New Roman" w:eastAsia="Times New Roman" w:hAnsi="Times New Roman" w:cs="Times New Roman"/>
          <w:b/>
          <w:bCs/>
          <w:color w:val="000000"/>
          <w:sz w:val="28"/>
          <w:szCs w:val="28"/>
          <w:vertAlign w:val="subscript"/>
          <w:lang w:eastAsia="ru-RU"/>
        </w:rPr>
        <w:t>р</w:t>
      </w:r>
      <w:proofErr w:type="spellEnd"/>
      <w:r w:rsidRPr="00E33DC8">
        <w:rPr>
          <w:rFonts w:ascii="Times New Roman" w:eastAsia="Times New Roman" w:hAnsi="Times New Roman" w:cs="Times New Roman"/>
          <w:color w:val="000000"/>
          <w:sz w:val="28"/>
          <w:szCs w:val="28"/>
          <w:lang w:eastAsia="ru-RU"/>
        </w:rPr>
        <w:t> – резервный фонд предприятия.</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600E12">
        <w:rPr>
          <w:rFonts w:ascii="Times New Roman" w:eastAsia="Times New Roman" w:hAnsi="Times New Roman" w:cs="Times New Roman"/>
          <w:b/>
          <w:iCs/>
          <w:color w:val="000000"/>
          <w:sz w:val="28"/>
          <w:szCs w:val="28"/>
          <w:lang w:eastAsia="ru-RU"/>
        </w:rPr>
        <w:t>Чистая прибыль предприятия</w:t>
      </w:r>
      <w:r w:rsidRPr="003C6DF1">
        <w:rPr>
          <w:rFonts w:ascii="Times New Roman" w:eastAsia="Times New Roman" w:hAnsi="Times New Roman" w:cs="Times New Roman"/>
          <w:b/>
          <w:iCs/>
          <w:color w:val="000000"/>
          <w:sz w:val="28"/>
          <w:szCs w:val="28"/>
          <w:lang w:eastAsia="ru-RU"/>
        </w:rPr>
        <w:t>,</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т. е. прибыль, остающаяся в его распоряжении, определяется как разность между балансовой прибылью и суммой налогов на прибыль, рентных платежей, налога на экспорт и импорт.</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Чистая прибыль направляется на производственное и социальное развитие, материальное поощрение работников, создание резервного фонда, уплату в бюджет экономических санкций, на благотворительные и другие цели.</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3C6DF1">
        <w:rPr>
          <w:rFonts w:ascii="Times New Roman" w:eastAsia="Times New Roman" w:hAnsi="Times New Roman" w:cs="Times New Roman"/>
          <w:b/>
          <w:iCs/>
          <w:color w:val="000000"/>
          <w:sz w:val="28"/>
          <w:szCs w:val="28"/>
          <w:lang w:eastAsia="ru-RU"/>
        </w:rPr>
        <w:t xml:space="preserve">Консолидированная </w:t>
      </w:r>
      <w:proofErr w:type="gramStart"/>
      <w:r w:rsidRPr="003C6DF1">
        <w:rPr>
          <w:rFonts w:ascii="Times New Roman" w:eastAsia="Times New Roman" w:hAnsi="Times New Roman" w:cs="Times New Roman"/>
          <w:b/>
          <w:iCs/>
          <w:color w:val="000000"/>
          <w:sz w:val="28"/>
          <w:szCs w:val="28"/>
          <w:lang w:eastAsia="ru-RU"/>
        </w:rPr>
        <w:t>прибыль </w:t>
      </w:r>
      <w:r w:rsidRPr="00E33DC8">
        <w:rPr>
          <w:rFonts w:ascii="Times New Roman" w:eastAsia="Times New Roman" w:hAnsi="Times New Roman" w:cs="Times New Roman"/>
          <w:b/>
          <w:color w:val="000000"/>
          <w:sz w:val="28"/>
          <w:szCs w:val="28"/>
          <w:lang w:eastAsia="ru-RU"/>
        </w:rPr>
        <w:t> –</w:t>
      </w:r>
      <w:proofErr w:type="gramEnd"/>
      <w:r w:rsidRPr="00E33DC8">
        <w:rPr>
          <w:rFonts w:ascii="Times New Roman" w:eastAsia="Times New Roman" w:hAnsi="Times New Roman" w:cs="Times New Roman"/>
          <w:color w:val="000000"/>
          <w:sz w:val="28"/>
          <w:szCs w:val="28"/>
          <w:lang w:eastAsia="ru-RU"/>
        </w:rPr>
        <w:t xml:space="preserve"> это прибыль, сводная по бухгалтерской отчетности о деятельности и финансовых результатах дочерних предприятий. Консолидированная бухгалтерская отчетность представляет собой объединение отчетности двух и более хозяйствующих субъектов, находящихся в определенных юридических и финансово-хозяйственных взаимоотношениях. Необходимость консолидации определяется экономической целесообразностью. Предпринимателям выгодно вместо одной крупной фирмы создавать несколько более мелких предприятий, юридически самостоятельных, но экономически взаимосвязанных, т. к. в этом случае может быть получена экономия на налоговых платежах. Кроме того, в связи с дроблением и ограничением юридической ответственности по обязательствам снижается степень риска в ведении бизнеса, достигается большая мобильность в освоении новых форм вложения капитала и рынков сбыта.</w:t>
      </w:r>
    </w:p>
    <w:p w:rsidR="00524171" w:rsidRPr="00E33DC8"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3C6DF1">
        <w:rPr>
          <w:rFonts w:ascii="Times New Roman" w:eastAsia="Times New Roman" w:hAnsi="Times New Roman" w:cs="Times New Roman"/>
          <w:b/>
          <w:iCs/>
          <w:color w:val="000000"/>
          <w:sz w:val="28"/>
          <w:szCs w:val="28"/>
          <w:lang w:eastAsia="ru-RU"/>
        </w:rPr>
        <w:t>Маржинальная прибыль</w:t>
      </w:r>
      <w:r w:rsidRPr="00E33DC8">
        <w:rPr>
          <w:rFonts w:ascii="Times New Roman" w:eastAsia="Times New Roman" w:hAnsi="Times New Roman" w:cs="Times New Roman"/>
          <w:i/>
          <w:iCs/>
          <w:color w:val="000000"/>
          <w:sz w:val="28"/>
          <w:szCs w:val="28"/>
          <w:lang w:eastAsia="ru-RU"/>
        </w:rPr>
        <w:t> </w:t>
      </w:r>
      <w:r w:rsidRPr="00E33DC8">
        <w:rPr>
          <w:rFonts w:ascii="Times New Roman" w:eastAsia="Times New Roman" w:hAnsi="Times New Roman" w:cs="Times New Roman"/>
          <w:color w:val="000000"/>
          <w:sz w:val="28"/>
          <w:szCs w:val="28"/>
          <w:lang w:eastAsia="ru-RU"/>
        </w:rPr>
        <w:t>включает в себя постоянные ра</w:t>
      </w:r>
      <w:r>
        <w:rPr>
          <w:rFonts w:ascii="Times New Roman" w:eastAsia="Times New Roman" w:hAnsi="Times New Roman" w:cs="Times New Roman"/>
          <w:color w:val="000000"/>
          <w:sz w:val="28"/>
          <w:szCs w:val="28"/>
          <w:lang w:eastAsia="ru-RU"/>
        </w:rPr>
        <w:t>сходы и прибыль</w:t>
      </w:r>
      <w:r w:rsidRPr="00E33DC8">
        <w:rPr>
          <w:rFonts w:ascii="Times New Roman" w:eastAsia="Times New Roman" w:hAnsi="Times New Roman" w:cs="Times New Roman"/>
          <w:color w:val="000000"/>
          <w:sz w:val="28"/>
          <w:szCs w:val="28"/>
          <w:lang w:eastAsia="ru-RU"/>
        </w:rPr>
        <w:t xml:space="preserve"> и рассчитывается путем вычитания из выручки от реализации продукции суммы переменных затрат на производство продукции.</w:t>
      </w:r>
    </w:p>
    <w:p w:rsidR="00524171" w:rsidRDefault="00524171" w:rsidP="00524171">
      <w:pPr>
        <w:spacing w:after="0" w:line="360" w:lineRule="auto"/>
        <w:ind w:firstLine="709"/>
        <w:jc w:val="both"/>
        <w:rPr>
          <w:rFonts w:ascii="Times New Roman" w:eastAsia="Times New Roman" w:hAnsi="Times New Roman" w:cs="Times New Roman"/>
          <w:color w:val="000000"/>
          <w:sz w:val="28"/>
          <w:szCs w:val="28"/>
          <w:lang w:eastAsia="ru-RU"/>
        </w:rPr>
      </w:pPr>
      <w:r w:rsidRPr="00E33DC8">
        <w:rPr>
          <w:rFonts w:ascii="Times New Roman" w:eastAsia="Times New Roman" w:hAnsi="Times New Roman" w:cs="Times New Roman"/>
          <w:color w:val="000000"/>
          <w:sz w:val="28"/>
          <w:szCs w:val="28"/>
          <w:lang w:eastAsia="ru-RU"/>
        </w:rPr>
        <w:t xml:space="preserve">Факторы, влияющие на прибыль, могут классифицироваться по разным признакам. Так, выделяют внешние и внутренние факторы. К внутренним относятся факторы, которые зависят от деятельности самого предприятия и характеризуют различные стороны работы данного коллектива. К внешним факторам относятся факторы, которые не зависят от деятельности самого </w:t>
      </w:r>
      <w:r w:rsidRPr="00E33DC8">
        <w:rPr>
          <w:rFonts w:ascii="Times New Roman" w:eastAsia="Times New Roman" w:hAnsi="Times New Roman" w:cs="Times New Roman"/>
          <w:color w:val="000000"/>
          <w:sz w:val="28"/>
          <w:szCs w:val="28"/>
          <w:lang w:eastAsia="ru-RU"/>
        </w:rPr>
        <w:lastRenderedPageBreak/>
        <w:t>предприятия, но некоторые из них могут оказывать существенное влияние на темпы роста прибыли и рентабельности производства.</w:t>
      </w:r>
    </w:p>
    <w:p w:rsidR="009579B6" w:rsidRDefault="009579B6"/>
    <w:sectPr w:rsidR="009579B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6B" w:rsidRDefault="00A5536B" w:rsidP="000F4964">
      <w:pPr>
        <w:spacing w:after="0" w:line="240" w:lineRule="auto"/>
      </w:pPr>
      <w:r>
        <w:separator/>
      </w:r>
    </w:p>
  </w:endnote>
  <w:endnote w:type="continuationSeparator" w:id="0">
    <w:p w:rsidR="00A5536B" w:rsidRDefault="00A5536B" w:rsidP="000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64" w:rsidRDefault="000F496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1783"/>
      <w:docPartObj>
        <w:docPartGallery w:val="Page Numbers (Bottom of Page)"/>
        <w:docPartUnique/>
      </w:docPartObj>
    </w:sdtPr>
    <w:sdtContent>
      <w:bookmarkStart w:id="0" w:name="_GoBack" w:displacedByCustomXml="prev"/>
      <w:bookmarkEnd w:id="0" w:displacedByCustomXml="prev"/>
      <w:p w:rsidR="000F4964" w:rsidRDefault="000F4964">
        <w:pPr>
          <w:pStyle w:val="a7"/>
          <w:jc w:val="center"/>
        </w:pPr>
        <w:r>
          <w:fldChar w:fldCharType="begin"/>
        </w:r>
        <w:r>
          <w:instrText>PAGE   \* MERGEFORMAT</w:instrText>
        </w:r>
        <w:r>
          <w:fldChar w:fldCharType="separate"/>
        </w:r>
        <w:r>
          <w:rPr>
            <w:noProof/>
          </w:rPr>
          <w:t>1</w:t>
        </w:r>
        <w:r>
          <w:fldChar w:fldCharType="end"/>
        </w:r>
      </w:p>
    </w:sdtContent>
  </w:sdt>
  <w:p w:rsidR="000F4964" w:rsidRDefault="000F496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64" w:rsidRDefault="000F496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6B" w:rsidRDefault="00A5536B" w:rsidP="000F4964">
      <w:pPr>
        <w:spacing w:after="0" w:line="240" w:lineRule="auto"/>
      </w:pPr>
      <w:r>
        <w:separator/>
      </w:r>
    </w:p>
  </w:footnote>
  <w:footnote w:type="continuationSeparator" w:id="0">
    <w:p w:rsidR="00A5536B" w:rsidRDefault="00A5536B" w:rsidP="000F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64" w:rsidRDefault="000F496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64" w:rsidRDefault="000F496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64" w:rsidRDefault="000F496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5A3"/>
    <w:multiLevelType w:val="hybridMultilevel"/>
    <w:tmpl w:val="2B40B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F2CD7"/>
    <w:multiLevelType w:val="multilevel"/>
    <w:tmpl w:val="BE18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8459C"/>
    <w:multiLevelType w:val="multilevel"/>
    <w:tmpl w:val="6F6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A0A7A"/>
    <w:multiLevelType w:val="multilevel"/>
    <w:tmpl w:val="58C8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94EC9"/>
    <w:multiLevelType w:val="multilevel"/>
    <w:tmpl w:val="861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B0489"/>
    <w:multiLevelType w:val="multilevel"/>
    <w:tmpl w:val="730E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71"/>
    <w:rsid w:val="000F4964"/>
    <w:rsid w:val="00524171"/>
    <w:rsid w:val="006F3B38"/>
    <w:rsid w:val="009579B6"/>
    <w:rsid w:val="00A5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28696-F3DA-43CD-A04C-98F2D887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4171"/>
    <w:pPr>
      <w:ind w:left="720"/>
      <w:contextualSpacing/>
    </w:pPr>
  </w:style>
  <w:style w:type="paragraph" w:styleId="a5">
    <w:name w:val="header"/>
    <w:basedOn w:val="a"/>
    <w:link w:val="a6"/>
    <w:uiPriority w:val="99"/>
    <w:unhideWhenUsed/>
    <w:rsid w:val="000F49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4964"/>
  </w:style>
  <w:style w:type="paragraph" w:styleId="a7">
    <w:name w:val="footer"/>
    <w:basedOn w:val="a"/>
    <w:link w:val="a8"/>
    <w:uiPriority w:val="99"/>
    <w:unhideWhenUsed/>
    <w:rsid w:val="000F49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2021-11-09T14:52:00Z</dcterms:created>
  <dcterms:modified xsi:type="dcterms:W3CDTF">2021-11-09T15:02:00Z</dcterms:modified>
</cp:coreProperties>
</file>