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6" w:rsidRPr="00491201" w:rsidRDefault="00CC14D6" w:rsidP="00CC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01">
        <w:rPr>
          <w:rFonts w:ascii="Times New Roman" w:hAnsi="Times New Roman" w:cs="Times New Roman"/>
          <w:b/>
          <w:sz w:val="28"/>
          <w:szCs w:val="28"/>
        </w:rPr>
        <w:t>Спрос и предложение в механизме рынка.</w:t>
      </w:r>
    </w:p>
    <w:p w:rsidR="00CC14D6" w:rsidRPr="00EC70C4" w:rsidRDefault="00CC14D6" w:rsidP="00CC1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1. Спрос. Закон спроса. График спроса. Неценовые факторы (детерминанты) спроса.</w:t>
      </w:r>
    </w:p>
    <w:p w:rsidR="00CC14D6" w:rsidRPr="00EC70C4" w:rsidRDefault="00CC14D6" w:rsidP="00CC1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2. Предложение. Закон предложения. График предложения. Неценовые факторы (детерминанты) предложения.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0C4">
        <w:rPr>
          <w:rFonts w:ascii="Times New Roman" w:hAnsi="Times New Roman" w:cs="Times New Roman"/>
          <w:sz w:val="28"/>
          <w:szCs w:val="28"/>
        </w:rPr>
        <w:t xml:space="preserve">1. Важнейшими законами в рыночной экономике являются законы спроса и предложения. Спрос – это количество товара, которое потребители готовы и в состоянии купить по некоторой цене в течение определенного периода времени. В рыночной экономике действует закон спроса, который означает, что при прочих равных условиях величина спроса будет больше при низких ценах, чем 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>, то есть чем ниже цена, тем больше спрос, и наоборот, чем выше цена, тем меньше спрос.  Таким образом, закон спроса выражает обратную (отрицательную) связь между ценой и величиной спроса, которая графически изображается: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4EC16" wp14:editId="4041DAF0">
            <wp:extent cx="2085975" cy="2219325"/>
            <wp:effectExtent l="0" t="0" r="9525" b="9525"/>
            <wp:docPr id="7" name="Рисунок 7" descr="C:\Users\Вадим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Убывающий или нисходящий характер спроса определяется убывающей предельной полезностью (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EC7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70C4">
        <w:rPr>
          <w:rFonts w:ascii="Times New Roman" w:hAnsi="Times New Roman" w:cs="Times New Roman"/>
          <w:sz w:val="28"/>
          <w:szCs w:val="28"/>
        </w:rPr>
        <w:t>marginal</w:t>
      </w:r>
      <w:proofErr w:type="spellEnd"/>
      <w:r w:rsidRPr="00EC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C4">
        <w:rPr>
          <w:rFonts w:ascii="Times New Roman" w:hAnsi="Times New Roman" w:cs="Times New Roman"/>
          <w:sz w:val="28"/>
          <w:szCs w:val="28"/>
        </w:rPr>
        <w:t>utility</w:t>
      </w:r>
      <w:proofErr w:type="spellEnd"/>
      <w:r w:rsidRPr="00EC70C4">
        <w:rPr>
          <w:rFonts w:ascii="Times New Roman" w:hAnsi="Times New Roman" w:cs="Times New Roman"/>
          <w:sz w:val="28"/>
          <w:szCs w:val="28"/>
        </w:rPr>
        <w:t>). Предельная полезность – это дополнительная полезность, которую приносит потребление каждой дополнительной единицы блага по сравнению с уже потребленным количеством.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Закон спроса выражает отрицательную связь или обратную зависимость, показывая тем самым, что спрос является убывающей функцией цены и объясняется  это следующими положениями: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1) Для потребителей цена представляет собой барьер, мешающий совершить покупку. Высокая цена отбивает охоту покупать, а низкая цена усиливает желание совершить покупку.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lastRenderedPageBreak/>
        <w:t>2) Потребление в экономике подвержено воздействию закона или принципа убывающей предельной полезности (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EC70C4">
        <w:rPr>
          <w:rFonts w:ascii="Times New Roman" w:hAnsi="Times New Roman" w:cs="Times New Roman"/>
          <w:sz w:val="28"/>
          <w:szCs w:val="28"/>
        </w:rPr>
        <w:t>). Предельная полезность – это дополнительная полезность, доставляемая каждой последующей потребляемой единицы блага. Предельная полезность – убывающая величина, и поэтому потребитель согласен покупать дополнительные единицы блага при условии, что цена его снижается. Таким образом, закон убывающей предельной полезности заключается в том, что каждая последующая единица блага приносит все меньше и меньше удовлетворения или пользы, то есть потребность в нем уменьшается, и поэтому потребители покупают дополнительную единицу блага лишь при условии снижения цены.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 xml:space="preserve">3) Потребление в экономике подвержено воздействию эффекта дохода и эффекта замещения. Эффект дохода заключатся в том, что более низкая цена товара делает человека ка бы богаче, то есть он может позволить себе купить больше данного товара, не отказывая себе при этом в приобретении в каких-либо других альтернативных товаров при данном уровне номинального дохода. Эффект замещения состоит в том, что более низкая цена товара создает стимул для приобретения данного товара по сравнению с которым другие товары стали относительно дороже. Потребители склонны замещать дорогие товары более 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>дешевыми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>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 xml:space="preserve">Максимальная цена, по которой покупатель согласен купить определенное количество данного товара носит название цены спроса. 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 xml:space="preserve">    Кроме цены, на спрос оказывают влияние и другие так называемые неценовые факторы или детерминант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>определители) спроса: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1) Изменение вкусов, моды, сезона.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2) Изменение доходов потребителей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 xml:space="preserve"> Увеличение доходов повышает спрос на так называемые нормальные товары (сливочное масло, мясо, фрукты, новые автомобили, новые компьютеры и т д), а снижение доходов приводит к росту спроса на так называемые товары низшей категории (макаронные изделия, поддержанные автомобили, товары 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EC70C4">
        <w:rPr>
          <w:rFonts w:ascii="Times New Roman" w:hAnsi="Times New Roman" w:cs="Times New Roman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EC70C4">
        <w:rPr>
          <w:rFonts w:ascii="Times New Roman" w:hAnsi="Times New Roman" w:cs="Times New Roman"/>
          <w:sz w:val="28"/>
          <w:szCs w:val="28"/>
        </w:rPr>
        <w:t xml:space="preserve"> и т д).</w:t>
      </w:r>
    </w:p>
    <w:p w:rsidR="00CC14D6" w:rsidRPr="00EC70C4" w:rsidRDefault="00CC14D6" w:rsidP="00CC14D6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Все неценовые факторы приводят к изменению в самом спросе, и влияние неценовых факторов графически изображается смещением кривой спроса вправо или влево.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3) Изменение числа покупателей.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lastRenderedPageBreak/>
        <w:t xml:space="preserve">4) Изменение цен на сопряженные (комплементарные) товары. 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 xml:space="preserve">Различают взаимозаменяемые товары (субституты) (масло – маргарин) и </w:t>
      </w:r>
      <w:proofErr w:type="spellStart"/>
      <w:r w:rsidRPr="00EC70C4">
        <w:rPr>
          <w:rFonts w:ascii="Times New Roman" w:hAnsi="Times New Roman" w:cs="Times New Roman"/>
          <w:sz w:val="28"/>
          <w:szCs w:val="28"/>
        </w:rPr>
        <w:t>взаимодоплняемые</w:t>
      </w:r>
      <w:proofErr w:type="spellEnd"/>
      <w:r w:rsidRPr="00EC70C4">
        <w:rPr>
          <w:rFonts w:ascii="Times New Roman" w:hAnsi="Times New Roman" w:cs="Times New Roman"/>
          <w:sz w:val="28"/>
          <w:szCs w:val="28"/>
        </w:rPr>
        <w:t xml:space="preserve"> товары (автомобиль – бензин).</w:t>
      </w:r>
      <w:proofErr w:type="gramEnd"/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5) Изменение ожиданий.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70C4">
        <w:rPr>
          <w:rFonts w:ascii="Times New Roman" w:hAnsi="Times New Roman" w:cs="Times New Roman"/>
          <w:sz w:val="28"/>
          <w:szCs w:val="28"/>
        </w:rPr>
        <w:t>Таким образом, следует различать изменение объема или величины спроса, которое происходит под влиянием изменения цены товара, и которое графически изображается движением вверх или вниз от каждой точки, находящейся на кривой спроса от изменений в самом спросе, которые происходят под влиянием неценовых факторов и графически изображаются смещением (сдвигом) кривой спроса вправо или влево.</w:t>
      </w:r>
      <w:proofErr w:type="gramEnd"/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905F3" wp14:editId="72E6102B">
            <wp:extent cx="2647950" cy="2219325"/>
            <wp:effectExtent l="0" t="0" r="0" b="9525"/>
            <wp:docPr id="6" name="Рисунок 6" descr="C:\Users\Вадим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2. Предложение – это количество товара, которое предъявляется к продаже по какой-либо цене в течение определенного периода времени. Закон предложения означает, что при прочих равных условиях величина предложения будет больше при высоких ценах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>чем при низких, то есть чем выше цена, тем больше предложение, и наоборот чем ниже цена, тем меньше предложение. Таким образом, закон предложения выражает кривую или положительную связь между предложением и ценой товара</w:t>
      </w:r>
      <w:proofErr w:type="gramStart"/>
      <w:r w:rsidRPr="00EC7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70C4">
        <w:rPr>
          <w:rFonts w:ascii="Times New Roman" w:hAnsi="Times New Roman" w:cs="Times New Roman"/>
          <w:sz w:val="28"/>
          <w:szCs w:val="28"/>
        </w:rPr>
        <w:t>которая графически изображается:</w:t>
      </w:r>
    </w:p>
    <w:p w:rsidR="00CC14D6" w:rsidRPr="00EC70C4" w:rsidRDefault="00CC14D6" w:rsidP="00CC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073A1A" wp14:editId="534CFAA5">
            <wp:extent cx="2124075" cy="2905125"/>
            <wp:effectExtent l="0" t="0" r="9525" b="9525"/>
            <wp:docPr id="9" name="Рисунок 9" descr="C:\Users\Вадим\Desktop\22 предло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Desktop\22 предложение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Восходящие характер кривой предложения объясняется ростом предельных издержек (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EC70C4">
        <w:rPr>
          <w:rFonts w:ascii="Times New Roman" w:hAnsi="Times New Roman" w:cs="Times New Roman"/>
          <w:sz w:val="28"/>
          <w:szCs w:val="28"/>
        </w:rPr>
        <w:t xml:space="preserve"> – 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marginal</w:t>
      </w:r>
      <w:r w:rsidRPr="00EC70C4">
        <w:rPr>
          <w:rFonts w:ascii="Times New Roman" w:hAnsi="Times New Roman" w:cs="Times New Roman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EC70C4">
        <w:rPr>
          <w:rFonts w:ascii="Times New Roman" w:hAnsi="Times New Roman" w:cs="Times New Roman"/>
          <w:sz w:val="28"/>
          <w:szCs w:val="28"/>
        </w:rPr>
        <w:t>). Предельные издержки – это дополнительные издержки, связанной с производством каждой дополнительной единицы блага по сравнению с уже произведенным количеством.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Предельные издержки определяются, как разница между соседними значениями валовых издержек (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EC70C4">
        <w:rPr>
          <w:rFonts w:ascii="Times New Roman" w:hAnsi="Times New Roman" w:cs="Times New Roman"/>
          <w:sz w:val="28"/>
          <w:szCs w:val="28"/>
        </w:rPr>
        <w:t xml:space="preserve"> –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EC70C4">
        <w:rPr>
          <w:rFonts w:ascii="Times New Roman" w:hAnsi="Times New Roman" w:cs="Times New Roman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EC70C4">
        <w:rPr>
          <w:rFonts w:ascii="Times New Roman" w:hAnsi="Times New Roman" w:cs="Times New Roman"/>
          <w:sz w:val="28"/>
          <w:szCs w:val="28"/>
        </w:rPr>
        <w:t xml:space="preserve">): </w:t>
      </w:r>
      <w:r w:rsidRPr="00EC70C4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EC70C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C70C4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EC70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EC70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70C4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EC70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EC70C4">
        <w:rPr>
          <w:rFonts w:ascii="Times New Roman" w:hAnsi="Times New Roman" w:cs="Times New Roman"/>
          <w:sz w:val="28"/>
          <w:szCs w:val="28"/>
          <w:vertAlign w:val="subscript"/>
        </w:rPr>
        <w:t>-1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Кривая предложения – это кривая предельных издержек. По мере увеличения производства какого-либо блага, предельные издержки возрастают, и чтобы их окупить, цена увеличивается.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Кроме цены, на предложение оказывают влияние следующие неценовые факторы предложения: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 xml:space="preserve">1) Изменение цен на ресурсы. 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2) Изменение или совершенствование технологий.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3) Изменение числа поставщиков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4) Изменение налогов и дотаций.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5) Изменение цен на другие товары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sz w:val="28"/>
          <w:szCs w:val="28"/>
        </w:rPr>
        <w:t>6) Изменение ожиданий.</w:t>
      </w:r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70C4">
        <w:rPr>
          <w:rFonts w:ascii="Times New Roman" w:hAnsi="Times New Roman" w:cs="Times New Roman"/>
          <w:sz w:val="28"/>
          <w:szCs w:val="28"/>
        </w:rPr>
        <w:t xml:space="preserve">Таким образом, следует различать изменение объема или величины предложения, которое происходит под влиянием изменения цены товара, и которое графически изображается движением вверх или вниз от каждой </w:t>
      </w:r>
      <w:r w:rsidRPr="00EC70C4">
        <w:rPr>
          <w:rFonts w:ascii="Times New Roman" w:hAnsi="Times New Roman" w:cs="Times New Roman"/>
          <w:sz w:val="28"/>
          <w:szCs w:val="28"/>
        </w:rPr>
        <w:lastRenderedPageBreak/>
        <w:t>точки, находящейся на кривой предложения, от изменений в предложении, которые происходят под влиянием неценовых факторов и графически изображаются смещением (сдвигом) кривой предложения вправо или влево.</w:t>
      </w:r>
      <w:proofErr w:type="gramEnd"/>
    </w:p>
    <w:p w:rsidR="00CC14D6" w:rsidRPr="00EC70C4" w:rsidRDefault="00CC14D6" w:rsidP="00CC14D6">
      <w:pPr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867E1" wp14:editId="4DF5F7B5">
            <wp:extent cx="4000500" cy="3143250"/>
            <wp:effectExtent l="0" t="0" r="0" b="0"/>
            <wp:docPr id="10" name="Рисунок 10" descr="C:\Users\Вадим\Desktop\11 предло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дим\Desktop\11 предложение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6" w:rsidRDefault="00CC14D6" w:rsidP="00CC1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D6" w:rsidRDefault="00CC14D6" w:rsidP="00CC1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CC14D6" w:rsidRDefault="00CC14D6" w:rsidP="00CC1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видео по ссылке </w:t>
      </w:r>
      <w:hyperlink r:id="rId9" w:history="1"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</w:rPr>
          <w:t>/0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</w:rPr>
          <w:t>5</w:t>
        </w:r>
        <w:proofErr w:type="spellStart"/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xjn</w:t>
        </w:r>
        <w:proofErr w:type="spellEnd"/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</w:rPr>
          <w:t>6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</w:rPr>
          <w:t>3</w:t>
        </w:r>
        <w:r w:rsidRPr="00D86C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</w:t>
        </w:r>
      </w:hyperlink>
    </w:p>
    <w:p w:rsidR="00CC14D6" w:rsidRPr="00CC14D6" w:rsidRDefault="00CC14D6" w:rsidP="00CC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88" w:rsidRDefault="00B46688"/>
    <w:sectPr w:rsidR="00B466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01012"/>
      <w:docPartObj>
        <w:docPartGallery w:val="Page Numbers (Bottom of Page)"/>
        <w:docPartUnique/>
      </w:docPartObj>
    </w:sdtPr>
    <w:sdtEndPr/>
    <w:sdtContent>
      <w:p w:rsidR="00DE5D1E" w:rsidRDefault="00CC14D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5D1E" w:rsidRDefault="00CC14D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4"/>
    <w:rsid w:val="00B46688"/>
    <w:rsid w:val="00CC14D6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14D6"/>
  </w:style>
  <w:style w:type="character" w:styleId="a6">
    <w:name w:val="Hyperlink"/>
    <w:basedOn w:val="a0"/>
    <w:uiPriority w:val="99"/>
    <w:unhideWhenUsed/>
    <w:rsid w:val="00CC14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14D6"/>
  </w:style>
  <w:style w:type="character" w:styleId="a6">
    <w:name w:val="Hyperlink"/>
    <w:basedOn w:val="a0"/>
    <w:uiPriority w:val="99"/>
    <w:unhideWhenUsed/>
    <w:rsid w:val="00CC14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h5xjn6E3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5085</Characters>
  <Application>Microsoft Office Word</Application>
  <DocSecurity>0</DocSecurity>
  <Lines>42</Lines>
  <Paragraphs>11</Paragraphs>
  <ScaleCrop>false</ScaleCrop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2021-10-26T20:29:00Z</dcterms:created>
  <dcterms:modified xsi:type="dcterms:W3CDTF">2021-10-26T20:49:00Z</dcterms:modified>
</cp:coreProperties>
</file>