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84" w:rsidRPr="008B5EA9" w:rsidRDefault="00D91884" w:rsidP="00D91884">
      <w:pPr>
        <w:pStyle w:val="3"/>
        <w:spacing w:line="360" w:lineRule="auto"/>
        <w:ind w:firstLine="709"/>
        <w:jc w:val="both"/>
        <w:rPr>
          <w:b/>
          <w:bCs/>
          <w:iCs/>
          <w:kern w:val="32"/>
          <w:sz w:val="28"/>
          <w:szCs w:val="28"/>
        </w:rPr>
      </w:pPr>
      <w:r>
        <w:rPr>
          <w:b/>
          <w:bCs/>
          <w:iCs/>
          <w:kern w:val="32"/>
          <w:sz w:val="28"/>
          <w:szCs w:val="28"/>
        </w:rPr>
        <w:t xml:space="preserve">                          </w:t>
      </w:r>
      <w:r w:rsidRPr="008B5EA9">
        <w:rPr>
          <w:b/>
          <w:bCs/>
          <w:iCs/>
          <w:kern w:val="32"/>
          <w:sz w:val="28"/>
          <w:szCs w:val="28"/>
        </w:rPr>
        <w:t>Тема «Направленность взгляда».</w:t>
      </w:r>
    </w:p>
    <w:p w:rsidR="00D91884" w:rsidRPr="008B5EA9" w:rsidRDefault="00D91884" w:rsidP="00D91884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Каждый объект на иллюстрации производит на человека свое собственное впечатление. Взгляд человека должен постоянно направляться к определенному смысловому центру иллюстрации, в котором изображается главный предмет или основное действие.</w:t>
      </w:r>
    </w:p>
    <w:p w:rsidR="00D91884" w:rsidRPr="008B5EA9" w:rsidRDefault="00D91884" w:rsidP="00D91884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 xml:space="preserve">Обеспечить необходимое направление движения человеческого взгляда можно с помощью смысловых и механических факторов. В первом случае определяющим будет переход от </w:t>
      </w:r>
      <w:proofErr w:type="gramStart"/>
      <w:r w:rsidRPr="008B5EA9">
        <w:rPr>
          <w:bCs/>
          <w:iCs/>
          <w:kern w:val="32"/>
          <w:sz w:val="28"/>
          <w:szCs w:val="28"/>
        </w:rPr>
        <w:t>негативного</w:t>
      </w:r>
      <w:proofErr w:type="gramEnd"/>
      <w:r w:rsidRPr="008B5EA9">
        <w:rPr>
          <w:bCs/>
          <w:iCs/>
          <w:kern w:val="32"/>
          <w:sz w:val="28"/>
          <w:szCs w:val="28"/>
        </w:rPr>
        <w:t xml:space="preserve"> к позитивному, от неприятного к приятному и т.д. Во втором – от </w:t>
      </w:r>
      <w:proofErr w:type="gramStart"/>
      <w:r w:rsidRPr="008B5EA9">
        <w:rPr>
          <w:bCs/>
          <w:iCs/>
          <w:kern w:val="32"/>
          <w:sz w:val="28"/>
          <w:szCs w:val="28"/>
        </w:rPr>
        <w:t>нечеткого</w:t>
      </w:r>
      <w:proofErr w:type="gramEnd"/>
      <w:r w:rsidRPr="008B5EA9">
        <w:rPr>
          <w:bCs/>
          <w:iCs/>
          <w:kern w:val="32"/>
          <w:sz w:val="28"/>
          <w:szCs w:val="28"/>
        </w:rPr>
        <w:t xml:space="preserve"> к четкому, от ближнего к дальнему, слева направо, сверху вниз.</w:t>
      </w:r>
    </w:p>
    <w:p w:rsidR="00D91884" w:rsidRPr="008B5EA9" w:rsidRDefault="00D91884" w:rsidP="00D91884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Прибегая к помощи механических факторов направления движения, важно иметь в виду следующее: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Взгляд привлекают места более плотного скопления элементов, создающие впечатление массы.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Взгляд легко движется по ряду точек, расстояние между которыми не слишком велико.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Прямые горизонтальные линии помогают движению взгляда, вертикальные – затрудняют.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С помощью точек легко создать динамические и статические композиции, при этом первые, естественно, более активно направляют взгляд.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На первых этапах восприятия четко выделяются сочетания точек, образующие правильные геометрические фигуры.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В первую очередь внимание акцентируется на близко расположенных и как бы связанных друг с другом элементах.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Из двух одинаковых предметов, тот, что расположен слева, будет восприниматься как более близкий, а тот, что справа, как более дальний.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lastRenderedPageBreak/>
        <w:t>При изображении людей или животных направление их взгляда задает направление движения глаз человека, изучающего иллюстрацию.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Направление взгляда могут задавать специаль</w:t>
      </w:r>
      <w:r>
        <w:rPr>
          <w:bCs/>
          <w:iCs/>
          <w:kern w:val="32"/>
          <w:sz w:val="28"/>
          <w:szCs w:val="28"/>
        </w:rPr>
        <w:t>ные указывающие линии и стрелки.</w:t>
      </w:r>
    </w:p>
    <w:p w:rsidR="00D91884" w:rsidRDefault="00D91884" w:rsidP="00D91884">
      <w:pPr>
        <w:pStyle w:val="3"/>
        <w:numPr>
          <w:ilvl w:val="1"/>
          <w:numId w:val="2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</w:t>
      </w:r>
      <w:r w:rsidRPr="008B5EA9">
        <w:rPr>
          <w:bCs/>
          <w:iCs/>
          <w:kern w:val="32"/>
          <w:sz w:val="28"/>
          <w:szCs w:val="28"/>
        </w:rPr>
        <w:t>Направление взгляда может быть также задано с помощью ряда последовательных фотографий или рисунков.</w:t>
      </w:r>
    </w:p>
    <w:p w:rsidR="00D91884" w:rsidRDefault="00D91884" w:rsidP="00D91884">
      <w:pPr>
        <w:pStyle w:val="3"/>
        <w:spacing w:line="360" w:lineRule="auto"/>
        <w:jc w:val="both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         </w:t>
      </w:r>
      <w:r w:rsidRPr="008B5EA9">
        <w:rPr>
          <w:bCs/>
          <w:iCs/>
          <w:kern w:val="32"/>
          <w:sz w:val="28"/>
          <w:szCs w:val="28"/>
        </w:rPr>
        <w:t>При размещении ряда связанных друг с другом иллюстраций необходимо зрительно выделить главную из них. Это можно сделать путем значительного увеличения ее размера относительно других.</w:t>
      </w:r>
    </w:p>
    <w:p w:rsidR="00D91884" w:rsidRPr="008B5EA9" w:rsidRDefault="00D91884" w:rsidP="00D91884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Сила воздействия ряда иллюстраций увеличивается, если их разместить таким образом, чтобы они касались друг друга.</w:t>
      </w:r>
    </w:p>
    <w:p w:rsidR="00D91884" w:rsidRPr="008B5EA9" w:rsidRDefault="00D91884" w:rsidP="00D91884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/>
          <w:bCs/>
          <w:iCs/>
          <w:kern w:val="32"/>
          <w:sz w:val="28"/>
          <w:szCs w:val="28"/>
        </w:rPr>
        <w:t>Ритм</w:t>
      </w:r>
      <w:r w:rsidRPr="008B5EA9">
        <w:rPr>
          <w:bCs/>
          <w:iCs/>
          <w:kern w:val="32"/>
          <w:sz w:val="28"/>
          <w:szCs w:val="28"/>
        </w:rPr>
        <w:t xml:space="preserve"> — это чередование каких-либо элементов в определенной последовательности. Одно из важнейших выразительных средств композиции.</w:t>
      </w:r>
    </w:p>
    <w:p w:rsidR="00D91884" w:rsidRPr="008B5EA9" w:rsidRDefault="00D91884" w:rsidP="00D91884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Ритм может быть задан линиями, пятнами света и тени, пятнами цвета. Можно использовать чередование одинаковых элементов композиции, а также может строиться на контрастах объемов.</w:t>
      </w:r>
    </w:p>
    <w:p w:rsidR="00D91884" w:rsidRPr="008B5EA9" w:rsidRDefault="00D91884" w:rsidP="00D91884">
      <w:pPr>
        <w:pStyle w:val="3"/>
        <w:spacing w:line="360" w:lineRule="auto"/>
        <w:ind w:firstLine="709"/>
        <w:jc w:val="both"/>
        <w:rPr>
          <w:b/>
          <w:bCs/>
          <w:iCs/>
          <w:kern w:val="32"/>
          <w:sz w:val="28"/>
          <w:szCs w:val="28"/>
        </w:rPr>
      </w:pPr>
      <w:r w:rsidRPr="008B5EA9">
        <w:rPr>
          <w:b/>
          <w:bCs/>
          <w:iCs/>
          <w:kern w:val="32"/>
          <w:sz w:val="28"/>
          <w:szCs w:val="28"/>
        </w:rPr>
        <w:t>Правило передачи движения:</w:t>
      </w:r>
    </w:p>
    <w:p w:rsidR="00D91884" w:rsidRDefault="00D91884" w:rsidP="00D91884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Если на картине используются одна или несколько диагональных линий, то изображение будет казаться более динамичным.</w:t>
      </w:r>
    </w:p>
    <w:p w:rsidR="00D91884" w:rsidRDefault="00D91884" w:rsidP="00D91884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Эффект движения можно создать, если оставить свободное пространство перед движущимся объектом.</w:t>
      </w:r>
    </w:p>
    <w:p w:rsidR="00D91884" w:rsidRDefault="00D91884" w:rsidP="00D91884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Подчеркнуть движение можно с помощью направления линий рисунка.</w:t>
      </w:r>
    </w:p>
    <w:p w:rsidR="00D91884" w:rsidRDefault="00D91884" w:rsidP="00D91884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lastRenderedPageBreak/>
        <w:t>Ощущение движения можно достигнуть, если использовать размытый фон, неясные, нечеткие контуры объектов на заднем плане</w:t>
      </w:r>
      <w:r>
        <w:rPr>
          <w:bCs/>
          <w:iCs/>
          <w:kern w:val="32"/>
          <w:sz w:val="28"/>
          <w:szCs w:val="28"/>
        </w:rPr>
        <w:t>.</w:t>
      </w:r>
    </w:p>
    <w:p w:rsidR="00D91884" w:rsidRDefault="00D91884" w:rsidP="00D91884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>Д</w:t>
      </w:r>
      <w:r w:rsidRPr="008B5EA9">
        <w:rPr>
          <w:bCs/>
          <w:iCs/>
          <w:kern w:val="32"/>
          <w:sz w:val="28"/>
          <w:szCs w:val="28"/>
        </w:rPr>
        <w:t>вижение слева направо, кажется быстрее</w:t>
      </w:r>
      <w:r>
        <w:rPr>
          <w:bCs/>
          <w:iCs/>
          <w:kern w:val="32"/>
          <w:sz w:val="28"/>
          <w:szCs w:val="28"/>
        </w:rPr>
        <w:t>, чем наоборот</w:t>
      </w:r>
      <w:r w:rsidRPr="008B5EA9">
        <w:rPr>
          <w:bCs/>
          <w:iCs/>
          <w:kern w:val="32"/>
          <w:sz w:val="28"/>
          <w:szCs w:val="28"/>
        </w:rPr>
        <w:t>.</w:t>
      </w:r>
    </w:p>
    <w:p w:rsidR="00D91884" w:rsidRDefault="00D91884" w:rsidP="00D91884">
      <w:pPr>
        <w:pStyle w:val="3"/>
        <w:spacing w:line="360" w:lineRule="auto"/>
        <w:jc w:val="both"/>
        <w:rPr>
          <w:b/>
          <w:bCs/>
          <w:iCs/>
          <w:kern w:val="32"/>
          <w:sz w:val="28"/>
          <w:szCs w:val="28"/>
        </w:rPr>
      </w:pPr>
      <w:r w:rsidRPr="008B5EA9">
        <w:rPr>
          <w:b/>
          <w:bCs/>
          <w:iCs/>
          <w:kern w:val="32"/>
          <w:sz w:val="28"/>
          <w:szCs w:val="28"/>
        </w:rPr>
        <w:t xml:space="preserve">         Правило передачи покоя:</w:t>
      </w:r>
    </w:p>
    <w:p w:rsidR="00D91884" w:rsidRPr="00960F46" w:rsidRDefault="00D91884" w:rsidP="00D91884">
      <w:pPr>
        <w:pStyle w:val="3"/>
        <w:numPr>
          <w:ilvl w:val="0"/>
          <w:numId w:val="3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960F46">
        <w:rPr>
          <w:bCs/>
          <w:iCs/>
          <w:kern w:val="32"/>
          <w:sz w:val="28"/>
          <w:szCs w:val="28"/>
        </w:rPr>
        <w:t>Большое количество вертикальных или горизонтальных линий фона может затормозить движение.</w:t>
      </w:r>
    </w:p>
    <w:p w:rsidR="00D91884" w:rsidRPr="00960F46" w:rsidRDefault="00D91884" w:rsidP="00D91884">
      <w:pPr>
        <w:pStyle w:val="3"/>
        <w:numPr>
          <w:ilvl w:val="0"/>
          <w:numId w:val="3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960F46">
        <w:rPr>
          <w:bCs/>
          <w:iCs/>
          <w:kern w:val="32"/>
          <w:sz w:val="28"/>
          <w:szCs w:val="28"/>
        </w:rPr>
        <w:t>Если на картине отсутствуют диагональные направления.</w:t>
      </w:r>
    </w:p>
    <w:p w:rsidR="00D91884" w:rsidRPr="00960F46" w:rsidRDefault="00D91884" w:rsidP="00D91884">
      <w:pPr>
        <w:pStyle w:val="3"/>
        <w:numPr>
          <w:ilvl w:val="0"/>
          <w:numId w:val="3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960F46">
        <w:rPr>
          <w:bCs/>
          <w:iCs/>
          <w:kern w:val="32"/>
          <w:sz w:val="28"/>
          <w:szCs w:val="28"/>
        </w:rPr>
        <w:t>Если перед движущимся объектом нет свободного пространства.</w:t>
      </w:r>
    </w:p>
    <w:p w:rsidR="00D91884" w:rsidRPr="00960F46" w:rsidRDefault="00D91884" w:rsidP="00D91884">
      <w:pPr>
        <w:pStyle w:val="3"/>
        <w:numPr>
          <w:ilvl w:val="0"/>
          <w:numId w:val="3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960F46">
        <w:rPr>
          <w:bCs/>
          <w:iCs/>
          <w:kern w:val="32"/>
          <w:sz w:val="28"/>
          <w:szCs w:val="28"/>
        </w:rPr>
        <w:t>Если объекты изображены в спокойных позах, нет кульминации действия.</w:t>
      </w:r>
    </w:p>
    <w:p w:rsidR="00D91884" w:rsidRPr="00960F46" w:rsidRDefault="00D91884" w:rsidP="00D91884">
      <w:pPr>
        <w:pStyle w:val="3"/>
        <w:numPr>
          <w:ilvl w:val="0"/>
          <w:numId w:val="3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960F46">
        <w:rPr>
          <w:bCs/>
          <w:iCs/>
          <w:kern w:val="32"/>
          <w:sz w:val="28"/>
          <w:szCs w:val="28"/>
        </w:rPr>
        <w:t>Если композиция является симметричной, уравновешенной или образует простые геометрические схемы.</w:t>
      </w:r>
    </w:p>
    <w:p w:rsidR="00D91884" w:rsidRDefault="00D91884" w:rsidP="00D91884">
      <w:pPr>
        <w:pStyle w:val="3"/>
        <w:numPr>
          <w:ilvl w:val="0"/>
          <w:numId w:val="3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960F46">
        <w:rPr>
          <w:bCs/>
          <w:iCs/>
          <w:kern w:val="32"/>
          <w:sz w:val="28"/>
          <w:szCs w:val="28"/>
        </w:rPr>
        <w:t>Если геометрические и композиционные центры картины совпадают.</w:t>
      </w:r>
    </w:p>
    <w:p w:rsidR="00D91884" w:rsidRDefault="00D91884" w:rsidP="00D91884">
      <w:pPr>
        <w:pStyle w:val="3"/>
        <w:spacing w:line="360" w:lineRule="auto"/>
        <w:jc w:val="both"/>
        <w:rPr>
          <w:bCs/>
          <w:iCs/>
          <w:kern w:val="32"/>
          <w:sz w:val="28"/>
          <w:szCs w:val="28"/>
        </w:rPr>
      </w:pPr>
    </w:p>
    <w:p w:rsidR="00E83D0E" w:rsidRDefault="00E83D0E">
      <w:bookmarkStart w:id="0" w:name="_GoBack"/>
      <w:bookmarkEnd w:id="0"/>
    </w:p>
    <w:sectPr w:rsidR="00E8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AC"/>
    <w:multiLevelType w:val="hybridMultilevel"/>
    <w:tmpl w:val="FB56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BC0"/>
    <w:multiLevelType w:val="multilevel"/>
    <w:tmpl w:val="A16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840C3"/>
    <w:multiLevelType w:val="multilevel"/>
    <w:tmpl w:val="2826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84"/>
    <w:rsid w:val="00D91884"/>
    <w:rsid w:val="00E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9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18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9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18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2021-10-26T15:14:00Z</dcterms:created>
  <dcterms:modified xsi:type="dcterms:W3CDTF">2021-10-26T15:14:00Z</dcterms:modified>
</cp:coreProperties>
</file>