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65F" w:rsidRPr="00E57B03" w:rsidRDefault="00D3565F" w:rsidP="004A08D1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E57B0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Предмет: Информационные технологии </w:t>
      </w:r>
    </w:p>
    <w:p w:rsidR="00D3565F" w:rsidRPr="00E57B03" w:rsidRDefault="00D3565F" w:rsidP="004A08D1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E57B0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Преподаватель: Шитова А.А</w:t>
      </w:r>
      <w:r w:rsidR="00B325A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., </w:t>
      </w:r>
      <w:r w:rsidRPr="00E57B0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тел. 8-928-375-73-62</w:t>
      </w:r>
    </w:p>
    <w:p w:rsidR="0083550E" w:rsidRPr="00E57B03" w:rsidRDefault="00B325A7" w:rsidP="004A08D1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Лекция 1 «</w:t>
      </w:r>
      <w:r w:rsidR="0083550E" w:rsidRPr="0083550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Компьютерное информационное моделирование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»</w:t>
      </w:r>
    </w:p>
    <w:p w:rsidR="00B325A7" w:rsidRPr="00B325A7" w:rsidRDefault="00B325A7" w:rsidP="00B32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57B03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Задание:</w:t>
      </w:r>
      <w:r w:rsidRPr="00E57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просмотреть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видеолекцию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3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написать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свой краткий </w:t>
      </w:r>
      <w:r w:rsidRPr="00B3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конспект лекции и пройти тестирование по теме «Компьютерное информационное моделирование» в личном кабинете по ссылке </w:t>
      </w:r>
      <w:r w:rsidRPr="00B325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Pr="00B325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://</w:t>
      </w:r>
      <w:proofErr w:type="spellStart"/>
      <w:r w:rsidRPr="00B325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videouroki</w:t>
      </w:r>
      <w:proofErr w:type="spellEnd"/>
      <w:r w:rsidRPr="00B325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B325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net</w:t>
      </w:r>
      <w:r w:rsidRPr="00B325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</w:t>
      </w:r>
      <w:r w:rsidRPr="00B325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et</w:t>
      </w:r>
      <w:r w:rsidRPr="00B325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</w:t>
      </w:r>
      <w:r w:rsidRPr="00B325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pupil</w:t>
      </w:r>
    </w:p>
    <w:p w:rsidR="009845FD" w:rsidRDefault="00B325A7" w:rsidP="009845F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3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Логин и пароль, если вы его не помните, узнавайте у меня в частном порядке в </w:t>
      </w:r>
      <w:proofErr w:type="spellStart"/>
      <w:r w:rsidRPr="00B325A7">
        <w:rPr>
          <w:rFonts w:ascii="Times New Roman" w:hAnsi="Times New Roman" w:cs="Times New Roman"/>
          <w:color w:val="000000" w:themeColor="text1"/>
          <w:sz w:val="28"/>
          <w:szCs w:val="28"/>
        </w:rPr>
        <w:t>ватс</w:t>
      </w:r>
      <w:proofErr w:type="spellEnd"/>
      <w:r w:rsidRPr="00B32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325A7">
        <w:rPr>
          <w:rFonts w:ascii="Times New Roman" w:hAnsi="Times New Roman" w:cs="Times New Roman"/>
          <w:color w:val="000000" w:themeColor="text1"/>
          <w:sz w:val="28"/>
          <w:szCs w:val="28"/>
        </w:rPr>
        <w:t>апе</w:t>
      </w:r>
      <w:proofErr w:type="spellEnd"/>
      <w:r w:rsidRPr="00B325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845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845FD" w:rsidRDefault="009845FD" w:rsidP="009845F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Знать содержание лекции, уметь ответить на поставленные вопросы.</w:t>
      </w:r>
    </w:p>
    <w:p w:rsidR="00E13D16" w:rsidRDefault="007B075D" w:rsidP="00FE34B0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</w:pPr>
      <w:r w:rsidRPr="00E57B03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Ссылка на </w:t>
      </w:r>
      <w:proofErr w:type="spellStart"/>
      <w:r w:rsidRPr="00E57B03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</w:rPr>
        <w:t>видеолекцию</w:t>
      </w:r>
      <w:proofErr w:type="spellEnd"/>
    </w:p>
    <w:p w:rsidR="00E13D16" w:rsidRDefault="00CF60C2" w:rsidP="00E13D1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  <w:hyperlink r:id="rId4" w:history="1">
        <w:r w:rsidR="00E13D16" w:rsidRPr="00E13D16">
          <w:rPr>
            <w:rStyle w:val="a6"/>
            <w:sz w:val="28"/>
            <w:szCs w:val="28"/>
          </w:rPr>
          <w:t>https://youtu.be/6pF96-vWL24</w:t>
        </w:r>
      </w:hyperlink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 w:themeColor="text1"/>
          <w:sz w:val="28"/>
          <w:szCs w:val="28"/>
          <w:shd w:val="clear" w:color="auto" w:fill="FFFFFF"/>
        </w:rPr>
      </w:pPr>
      <w:r w:rsidRPr="00E57B03">
        <w:rPr>
          <w:color w:val="000000" w:themeColor="text1"/>
          <w:sz w:val="28"/>
          <w:szCs w:val="28"/>
        </w:rPr>
        <w:t xml:space="preserve">Сегодня на </w:t>
      </w:r>
      <w:r w:rsidR="00594D9F" w:rsidRPr="00E57B03">
        <w:rPr>
          <w:color w:val="000000" w:themeColor="text1"/>
          <w:sz w:val="28"/>
          <w:szCs w:val="28"/>
        </w:rPr>
        <w:t>занятии</w:t>
      </w:r>
      <w:r w:rsidRPr="00E57B03">
        <w:rPr>
          <w:color w:val="000000" w:themeColor="text1"/>
          <w:sz w:val="28"/>
          <w:szCs w:val="28"/>
        </w:rPr>
        <w:t xml:space="preserve"> мы с вами </w:t>
      </w:r>
      <w:r w:rsidRPr="00E57B03">
        <w:rPr>
          <w:iCs/>
          <w:color w:val="000000" w:themeColor="text1"/>
          <w:sz w:val="28"/>
          <w:szCs w:val="28"/>
          <w:shd w:val="clear" w:color="auto" w:fill="FFFFFF"/>
        </w:rPr>
        <w:t>вспомни</w:t>
      </w:r>
      <w:r w:rsidR="00594D9F" w:rsidRPr="00E57B03">
        <w:rPr>
          <w:iCs/>
          <w:color w:val="000000" w:themeColor="text1"/>
          <w:sz w:val="28"/>
          <w:szCs w:val="28"/>
          <w:shd w:val="clear" w:color="auto" w:fill="FFFFFF"/>
        </w:rPr>
        <w:t>м</w:t>
      </w:r>
      <w:r w:rsidRPr="00E57B03">
        <w:rPr>
          <w:iCs/>
          <w:color w:val="000000" w:themeColor="text1"/>
          <w:sz w:val="28"/>
          <w:szCs w:val="28"/>
          <w:shd w:val="clear" w:color="auto" w:fill="FFFFFF"/>
        </w:rPr>
        <w:t>, что такое модель и какова роль информационных технологий в информационном моделировании. Рассмотрим преимущество компьютерных информационных моделей перед теоретическими. Узнаем, что такое величина и какие существуют формы представления зависимостей, что такое математическая модель и какие модели называются табличными и графическими.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Понятие модель относится к основным общенаучным понятиям, а </w:t>
      </w:r>
      <w:r w:rsidRPr="00E57B03">
        <w:rPr>
          <w:b/>
          <w:bCs/>
          <w:color w:val="000000" w:themeColor="text1"/>
          <w:sz w:val="28"/>
          <w:szCs w:val="28"/>
        </w:rPr>
        <w:t>моделирование </w:t>
      </w:r>
      <w:r w:rsidRPr="00E57B03">
        <w:rPr>
          <w:color w:val="000000" w:themeColor="text1"/>
          <w:sz w:val="28"/>
          <w:szCs w:val="28"/>
        </w:rPr>
        <w:t>– это метод изучения окружающего мира, используемый различными науками.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1327150"/>
            <wp:effectExtent l="19050" t="0" r="0" b="0"/>
            <wp:docPr id="1" name="Рисунок 1" descr="https://fsd.videouroki.net/products/conspekty/inf11fgos/25-komp-iutiernoie-informatsionnoie-modielirovaniie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products/conspekty/inf11fgos/25-komp-iutiernoie-informatsionnoie-modielirovaniie.files/image0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i/>
          <w:iCs/>
          <w:color w:val="000000" w:themeColor="text1"/>
          <w:sz w:val="28"/>
          <w:szCs w:val="28"/>
        </w:rPr>
        <w:t>Модели играют важную роль в проектировании и создании различных технических устройств, машин, механизмов, зданий</w:t>
      </w:r>
      <w:r w:rsidRPr="00E57B03">
        <w:rPr>
          <w:color w:val="000000" w:themeColor="text1"/>
          <w:sz w:val="28"/>
          <w:szCs w:val="28"/>
        </w:rPr>
        <w:t>. Кроме чертежей, без которых невозможно изготовить даже простую деталь, часто создаются макеты проектируемых объектов.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229100" cy="2032000"/>
            <wp:effectExtent l="19050" t="0" r="0" b="0"/>
            <wp:docPr id="2" name="Рисунок 2" descr="https://fsd.videouroki.net/products/conspekty/inf11fgos/25-komp-iutiernoie-informatsionnoie-modielirovaniie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products/conspekty/inf11fgos/25-komp-iutiernoie-informatsionnoie-modielirovaniie.files/image0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Развитие науки основывается на создании и использовании </w:t>
      </w:r>
      <w:r w:rsidRPr="00E57B03">
        <w:rPr>
          <w:b/>
          <w:bCs/>
          <w:color w:val="000000" w:themeColor="text1"/>
          <w:sz w:val="28"/>
          <w:szCs w:val="28"/>
        </w:rPr>
        <w:t>теоретических моделей</w:t>
      </w:r>
      <w:r w:rsidRPr="00E57B03">
        <w:rPr>
          <w:color w:val="000000" w:themeColor="text1"/>
          <w:sz w:val="28"/>
          <w:szCs w:val="28"/>
        </w:rPr>
        <w:t>. К ним относятся: </w:t>
      </w:r>
      <w:r w:rsidRPr="00E57B03">
        <w:rPr>
          <w:i/>
          <w:iCs/>
          <w:color w:val="000000" w:themeColor="text1"/>
          <w:sz w:val="28"/>
          <w:szCs w:val="28"/>
        </w:rPr>
        <w:t>теория, законы, гипотезы</w:t>
      </w:r>
      <w:r w:rsidRPr="00E57B03">
        <w:rPr>
          <w:color w:val="000000" w:themeColor="text1"/>
          <w:sz w:val="28"/>
          <w:szCs w:val="28"/>
        </w:rPr>
        <w:t>, которые иногда могут в корне изменить представление человечества об окружающем мире. Например, это сделала теория относительности Эйнштейна.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171950" cy="2152650"/>
            <wp:effectExtent l="19050" t="0" r="0" b="0"/>
            <wp:docPr id="3" name="Рисунок 3" descr="https://fsd.videouroki.net/products/conspekty/inf11fgos/25-komp-iutiernoie-informatsionnoie-modielirovaniie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videouroki.net/products/conspekty/inf11fgos/25-komp-iutiernoie-informatsionnoie-modielirovaniie.files/image00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Произведения литературы и искусства можно рассматривать как</w:t>
      </w:r>
      <w:r w:rsidRPr="00E57B03">
        <w:rPr>
          <w:i/>
          <w:iCs/>
          <w:color w:val="000000" w:themeColor="text1"/>
          <w:sz w:val="28"/>
          <w:szCs w:val="28"/>
        </w:rPr>
        <w:t> модели, в художественной форме,</w:t>
      </w:r>
      <w:r w:rsidR="00E57B03" w:rsidRPr="00E57B03">
        <w:rPr>
          <w:color w:val="000000" w:themeColor="text1"/>
          <w:sz w:val="28"/>
          <w:szCs w:val="28"/>
        </w:rPr>
        <w:t xml:space="preserve"> </w:t>
      </w:r>
      <w:r w:rsidRPr="00E57B03">
        <w:rPr>
          <w:color w:val="000000" w:themeColor="text1"/>
          <w:sz w:val="28"/>
          <w:szCs w:val="28"/>
        </w:rPr>
        <w:t>отражающей реальную действительность.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2216150"/>
            <wp:effectExtent l="19050" t="0" r="0" b="0"/>
            <wp:docPr id="4" name="Рисунок 4" descr="https://fsd.videouroki.net/products/conspekty/inf11fgos/25-komp-iutiernoie-informatsionnoie-modielirovaniie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products/conspekty/inf11fgos/25-komp-iutiernoie-informatsionnoie-modielirovaniie.files/image00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i/>
          <w:iCs/>
          <w:color w:val="000000" w:themeColor="text1"/>
          <w:sz w:val="28"/>
          <w:szCs w:val="28"/>
        </w:rPr>
        <w:lastRenderedPageBreak/>
        <w:t>Также без моделей не обойтись и в образовании</w:t>
      </w:r>
      <w:r w:rsidRPr="00E57B03">
        <w:rPr>
          <w:color w:val="000000" w:themeColor="text1"/>
          <w:sz w:val="28"/>
          <w:szCs w:val="28"/>
        </w:rPr>
        <w:t>. Они крайне необходимы для изучения объектов, процессов и явлений окружающего мира.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Например, на уроках географии вы работаете с картами, которые являются моделями земной поверхности на плоскости. Или модель кристаллической решётки каменной соли, используемая на уроках химии. На уроках физики не обойтись без моделей – это и модель двигателя внутреннего сгорания, и модель идеального газа и много других моделей.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2190750"/>
            <wp:effectExtent l="19050" t="0" r="0" b="0"/>
            <wp:docPr id="5" name="Рисунок 5" descr="https://fsd.videouroki.net/products/conspekty/inf11fgos/25-komp-iutiernoie-informatsionnoie-modielirovaniie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videouroki.net/products/conspekty/inf11fgos/25-komp-iutiernoie-informatsionnoie-modielirovaniie.files/image00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i/>
          <w:iCs/>
          <w:color w:val="000000" w:themeColor="text1"/>
          <w:sz w:val="28"/>
          <w:szCs w:val="28"/>
        </w:rPr>
        <w:t>Сегодня на первой половине занятия  мы с вами узнаем:</w:t>
      </w:r>
    </w:p>
    <w:p w:rsidR="0083550E" w:rsidRPr="00E57B03" w:rsidRDefault="00E57B03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·</w:t>
      </w:r>
      <w:r w:rsidR="0083550E" w:rsidRPr="00E57B03">
        <w:rPr>
          <w:color w:val="000000" w:themeColor="text1"/>
          <w:sz w:val="28"/>
          <w:szCs w:val="28"/>
        </w:rPr>
        <w:t xml:space="preserve"> Что такое модель.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·</w:t>
      </w:r>
      <w:r w:rsidR="00E57B03" w:rsidRPr="00E57B03">
        <w:rPr>
          <w:color w:val="000000" w:themeColor="text1"/>
          <w:sz w:val="28"/>
          <w:szCs w:val="28"/>
        </w:rPr>
        <w:t xml:space="preserve"> </w:t>
      </w:r>
      <w:r w:rsidRPr="00E57B03">
        <w:rPr>
          <w:color w:val="000000" w:themeColor="text1"/>
          <w:sz w:val="28"/>
          <w:szCs w:val="28"/>
        </w:rPr>
        <w:t>Какова роль информационных технологий  в информационном моделировании.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·</w:t>
      </w:r>
      <w:r w:rsidR="00E57B03" w:rsidRPr="00E57B03">
        <w:rPr>
          <w:color w:val="000000" w:themeColor="text1"/>
          <w:sz w:val="28"/>
          <w:szCs w:val="28"/>
        </w:rPr>
        <w:t xml:space="preserve"> </w:t>
      </w:r>
      <w:r w:rsidRPr="00E57B03">
        <w:rPr>
          <w:color w:val="000000" w:themeColor="text1"/>
          <w:sz w:val="28"/>
          <w:szCs w:val="28"/>
        </w:rPr>
        <w:t>В чём преимущество компьютерных информационных моделей перед теоретическими.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2336800"/>
            <wp:effectExtent l="19050" t="0" r="0" b="0"/>
            <wp:docPr id="6" name="Рисунок 6" descr="https://fsd.videouroki.net/products/conspekty/inf11fgos/25-komp-iutiernoie-informatsionnoie-modielirovaniie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videouroki.net/products/conspekty/inf11fgos/25-komp-iutiernoie-informatsionnoie-modielirovaniie.files/image00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i/>
          <w:iCs/>
          <w:color w:val="000000" w:themeColor="text1"/>
          <w:sz w:val="28"/>
          <w:szCs w:val="28"/>
        </w:rPr>
        <w:lastRenderedPageBreak/>
        <w:t>Под моделью понимается</w:t>
      </w:r>
      <w:r w:rsidRPr="00E57B03">
        <w:rPr>
          <w:color w:val="000000" w:themeColor="text1"/>
          <w:sz w:val="28"/>
          <w:szCs w:val="28"/>
        </w:rPr>
        <w:t> некоторый материальный либо мысленно представляемый объект или явление. Эти объекты или явления используют вместо другого объекта (оригинала). Модель повторяет существенные для целей конкретного моделирования свойства оригинала, опуская несущественные свойства.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267200" cy="1543050"/>
            <wp:effectExtent l="19050" t="0" r="0" b="0"/>
            <wp:docPr id="7" name="Рисунок 7" descr="https://fsd.videouroki.net/products/conspekty/inf11fgos/25-komp-iutiernoie-informatsionnoie-modielirovaniie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videouroki.net/products/conspekty/inf11fgos/25-komp-iutiernoie-informatsionnoie-modielirovaniie.files/image00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892550" cy="1943100"/>
            <wp:effectExtent l="19050" t="0" r="0" b="0"/>
            <wp:docPr id="8" name="Рисунок 8" descr="https://fsd.videouroki.net/products/conspekty/inf11fgos/25-komp-iutiernoie-informatsionnoie-modielirovaniie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videouroki.net/products/conspekty/inf11fgos/25-komp-iutiernoie-informatsionnoie-modielirovaniie.files/image00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Модели могут быть разделены на два больших класса: </w:t>
      </w:r>
      <w:r w:rsidRPr="00E57B03">
        <w:rPr>
          <w:i/>
          <w:iCs/>
          <w:color w:val="000000" w:themeColor="text1"/>
          <w:sz w:val="28"/>
          <w:szCs w:val="28"/>
        </w:rPr>
        <w:t>материальные и информационные.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i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3911600" cy="1739900"/>
            <wp:effectExtent l="19050" t="0" r="0" b="0"/>
            <wp:docPr id="9" name="Рисунок 9" descr="https://fsd.videouroki.net/products/conspekty/inf11fgos/25-komp-iutiernoie-informatsionnoie-modielirovaniie.files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videouroki.net/products/conspekty/inf11fgos/25-komp-iutiernoie-informatsionnoie-modielirovaniie.files/image00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Материальная</w:t>
      </w:r>
      <w:r w:rsidRPr="00E57B03">
        <w:rPr>
          <w:color w:val="000000" w:themeColor="text1"/>
          <w:sz w:val="28"/>
          <w:szCs w:val="28"/>
        </w:rPr>
        <w:t> </w:t>
      </w:r>
      <w:r w:rsidRPr="00E57B03">
        <w:rPr>
          <w:b/>
          <w:bCs/>
          <w:color w:val="000000" w:themeColor="text1"/>
          <w:sz w:val="28"/>
          <w:szCs w:val="28"/>
        </w:rPr>
        <w:t>(предметная) модель</w:t>
      </w:r>
      <w:r w:rsidRPr="00E57B03">
        <w:rPr>
          <w:color w:val="000000" w:themeColor="text1"/>
          <w:sz w:val="28"/>
          <w:szCs w:val="28"/>
        </w:rPr>
        <w:t> воспроизводит геометрические, физические, химические, биологические свойства объектов в материальной форме.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572000" cy="1390650"/>
            <wp:effectExtent l="19050" t="0" r="0" b="0"/>
            <wp:docPr id="10" name="Рисунок 10" descr="https://fsd.videouroki.net/products/conspekty/inf11fgos/25-komp-iutiernoie-informatsionnoie-modielirovaniie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videouroki.net/products/conspekty/inf11fgos/25-komp-iutiernoie-informatsionnoie-modielirovaniie.files/image01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С материальными моделями вы встречаетесь с самого раннего детства. Это игрушки: куклы и машинки, собачки и самолёты – всё это материальные модели реальных людей, транспортных средств, животных.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994150" cy="1905000"/>
            <wp:effectExtent l="19050" t="0" r="6350" b="0"/>
            <wp:docPr id="11" name="Рисунок 11" descr="https://fsd.videouroki.net/products/conspekty/inf11fgos/25-komp-iutiernoie-informatsionnoie-modielirovaniie.files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videouroki.net/products/conspekty/inf11fgos/25-komp-iutiernoie-informatsionnoie-modielirovaniie.files/image01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Ещё примерами материальных моделей являются: глобус, макет застройки микрорайона, чучело животного.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216400" cy="1993900"/>
            <wp:effectExtent l="19050" t="0" r="0" b="0"/>
            <wp:docPr id="12" name="Рисунок 12" descr="https://fsd.videouroki.net/products/conspekty/inf11fgos/25-komp-iutiernoie-informatsionnoie-modielirovaniie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videouroki.net/products/conspekty/inf11fgos/25-komp-iutiernoie-informatsionnoie-modielirovaniie.files/image01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Предметом изучения информатики являются информационные модели.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Информационная модель</w:t>
      </w:r>
      <w:r w:rsidRPr="00E57B03">
        <w:rPr>
          <w:color w:val="000000" w:themeColor="text1"/>
          <w:sz w:val="28"/>
          <w:szCs w:val="28"/>
        </w:rPr>
        <w:t> — это совокупность информации, описывающая существенные свойства и состояния объекта, процесса, явления.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572000" cy="1816100"/>
            <wp:effectExtent l="19050" t="0" r="0" b="0"/>
            <wp:docPr id="13" name="Рисунок 13" descr="https://fsd.videouroki.net/products/conspekty/inf11fgos/25-komp-iutiernoie-informatsionnoie-modielirovaniie.files/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videouroki.net/products/conspekty/inf11fgos/25-komp-iutiernoie-informatsionnoie-modielirovaniie.files/image01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Информационные модели нельзя потрогать, они не имеют материального воплощения, потому что строятся только на информации.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1981200"/>
            <wp:effectExtent l="19050" t="0" r="0" b="0"/>
            <wp:docPr id="14" name="Рисунок 14" descr="https://fsd.videouroki.net/products/conspekty/inf11fgos/25-komp-iutiernoie-informatsionnoie-modielirovaniie.files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videouroki.net/products/conspekty/inf11fgos/25-komp-iutiernoie-informatsionnoie-modielirovaniie.files/image01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 xml:space="preserve">В то же время, рассматривая любую информационную модель, мы связываем её с определённым носителем информации (бумагой, видеоплёнкой, диском, </w:t>
      </w:r>
      <w:proofErr w:type="spellStart"/>
      <w:r w:rsidRPr="00E57B03">
        <w:rPr>
          <w:color w:val="000000" w:themeColor="text1"/>
          <w:sz w:val="28"/>
          <w:szCs w:val="28"/>
        </w:rPr>
        <w:t>флешкой</w:t>
      </w:r>
      <w:proofErr w:type="spellEnd"/>
      <w:r w:rsidRPr="00E57B03">
        <w:rPr>
          <w:color w:val="000000" w:themeColor="text1"/>
          <w:sz w:val="28"/>
          <w:szCs w:val="28"/>
        </w:rPr>
        <w:t xml:space="preserve"> и прочими).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492500" cy="1676400"/>
            <wp:effectExtent l="19050" t="0" r="0" b="0"/>
            <wp:docPr id="15" name="Рисунок 15" descr="https://fsd.videouroki.net/products/conspekty/inf11fgos/25-komp-iutiernoie-informatsionnoie-modielirovaniie.files/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videouroki.net/products/conspekty/inf11fgos/25-komp-iutiernoie-informatsionnoie-modielirovaniie.files/image01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Объектом информационного моделирования</w:t>
      </w:r>
      <w:r w:rsidRPr="00E57B03">
        <w:rPr>
          <w:color w:val="000000" w:themeColor="text1"/>
          <w:sz w:val="28"/>
          <w:szCs w:val="28"/>
        </w:rPr>
        <w:t> может быть всё что угодно. Это могут быть: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· отдельные предметы, например, диван или мобильный телефон;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· физические, химические, биологические процессы, например, горение дров, процесс переработки нефти или рост растений;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lastRenderedPageBreak/>
        <w:t>· экономические и социальные процессы, например, процессы международного соперничества.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Таким образом, можно сделать вывод, что </w:t>
      </w:r>
      <w:r w:rsidRPr="00E57B03">
        <w:rPr>
          <w:i/>
          <w:iCs/>
          <w:color w:val="000000" w:themeColor="text1"/>
          <w:sz w:val="28"/>
          <w:szCs w:val="28"/>
        </w:rPr>
        <w:t>информационным моделированием занимается любая наука</w:t>
      </w:r>
      <w:r w:rsidRPr="00E57B03">
        <w:rPr>
          <w:color w:val="000000" w:themeColor="text1"/>
          <w:sz w:val="28"/>
          <w:szCs w:val="28"/>
        </w:rPr>
        <w:t>. Задача любой науки – это получение знаний. Все наши знания о реальности всегда носят приближённый, то есть модельный, характер. С развитием науки эти знания уточняются, углубляются, но всё равно остаются приближенными. Старые модели заменяются на новые, более точные, и этот процесс бесконечен.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432300" cy="1905000"/>
            <wp:effectExtent l="19050" t="0" r="6350" b="0"/>
            <wp:docPr id="17" name="Рисунок 17" descr="https://fsd.videouroki.net/products/conspekty/inf11fgos/25-komp-iutiernoie-informatsionnoie-modielirovaniie.files/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videouroki.net/products/conspekty/inf11fgos/25-komp-iutiernoie-informatsionnoie-modielirovaniie.files/image01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География создаёт модели географических объектов, биология — биологических, физика — физических и так далее.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765550" cy="1797050"/>
            <wp:effectExtent l="19050" t="0" r="6350" b="0"/>
            <wp:docPr id="18" name="Рисунок 18" descr="https://fsd.videouroki.net/products/conspekty/inf11fgos/25-komp-iutiernoie-informatsionnoie-modielirovaniie.files/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videouroki.net/products/conspekty/inf11fgos/25-komp-iutiernoie-informatsionnoie-modielirovaniie.files/image01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Информатика занимается общими методами и средствами создания и использования </w:t>
      </w:r>
      <w:r w:rsidRPr="00E57B03">
        <w:rPr>
          <w:b/>
          <w:bCs/>
          <w:color w:val="000000" w:themeColor="text1"/>
          <w:sz w:val="28"/>
          <w:szCs w:val="28"/>
        </w:rPr>
        <w:t>информационных моделей</w:t>
      </w:r>
      <w:r w:rsidRPr="00E57B03">
        <w:rPr>
          <w:color w:val="000000" w:themeColor="text1"/>
          <w:sz w:val="28"/>
          <w:szCs w:val="28"/>
        </w:rPr>
        <w:t>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806950" cy="1365250"/>
            <wp:effectExtent l="19050" t="0" r="0" b="0"/>
            <wp:docPr id="19" name="Рисунок 19" descr="https://fsd.videouroki.net/products/conspekty/inf11fgos/25-komp-iutiernoie-informatsionnoie-modielirovaniie.files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videouroki.net/products/conspekty/inf11fgos/25-komp-iutiernoie-informatsionnoie-modielirovaniie.files/image01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lastRenderedPageBreak/>
        <w:t>Появление компьютера обеспечило компьютерную реализацию информационных моделей, которая предполагает проведение вычислительного эксперимента и осуществление прогнозирования.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152900" cy="2076450"/>
            <wp:effectExtent l="19050" t="0" r="0" b="0"/>
            <wp:docPr id="20" name="Рисунок 20" descr="https://fsd.videouroki.net/products/conspekty/inf11fgos/25-komp-iutiernoie-informatsionnoie-modielirovaniie.files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videouroki.net/products/conspekty/inf11fgos/25-komp-iutiernoie-informatsionnoie-modielirovaniie.files/image02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Компьютерные модели</w:t>
      </w:r>
      <w:r w:rsidRPr="00E57B03">
        <w:rPr>
          <w:color w:val="000000" w:themeColor="text1"/>
          <w:sz w:val="28"/>
          <w:szCs w:val="28"/>
        </w:rPr>
        <w:t> незаменимы в тех случаях, когда реальные эксперименты невозможны или затруднены из-за финансовых или физических препятствий (например, в атомной и ядерной физике, астрофизике).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159250" cy="2012950"/>
            <wp:effectExtent l="19050" t="0" r="0" b="0"/>
            <wp:docPr id="21" name="Рисунок 21" descr="https://fsd.videouroki.net/products/conspekty/inf11fgos/25-komp-iutiernoie-informatsionnoie-modielirovaniie.files/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videouroki.net/products/conspekty/inf11fgos/25-komp-iutiernoie-informatsionnoie-modielirovaniie.files/image02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Логичность и отображение результатов в точных понятиях и утверждениях компьютерных моделей дают возможность </w:t>
      </w:r>
      <w:r w:rsidRPr="00E57B03">
        <w:rPr>
          <w:i/>
          <w:iCs/>
          <w:color w:val="000000" w:themeColor="text1"/>
          <w:sz w:val="28"/>
          <w:szCs w:val="28"/>
        </w:rPr>
        <w:t>раскрыть основные свойства изучаемого объекта</w:t>
      </w:r>
      <w:r w:rsidRPr="00E57B03">
        <w:rPr>
          <w:color w:val="000000" w:themeColor="text1"/>
          <w:sz w:val="28"/>
          <w:szCs w:val="28"/>
        </w:rPr>
        <w:t>. Скажем, </w:t>
      </w:r>
      <w:r w:rsidRPr="00E57B03">
        <w:rPr>
          <w:i/>
          <w:iCs/>
          <w:color w:val="000000" w:themeColor="text1"/>
          <w:sz w:val="28"/>
          <w:szCs w:val="28"/>
        </w:rPr>
        <w:t>исследовать отклик моделируемой системы на изменения её параметров и начальных условий</w:t>
      </w:r>
      <w:r w:rsidRPr="00E57B03">
        <w:rPr>
          <w:color w:val="000000" w:themeColor="text1"/>
          <w:sz w:val="28"/>
          <w:szCs w:val="28"/>
        </w:rPr>
        <w:t>. Современные компьютеры позволяют </w:t>
      </w:r>
      <w:r w:rsidRPr="00E57B03">
        <w:rPr>
          <w:i/>
          <w:iCs/>
          <w:color w:val="000000" w:themeColor="text1"/>
          <w:sz w:val="28"/>
          <w:szCs w:val="28"/>
        </w:rPr>
        <w:t>строить весьма сложные модели, достаточно полно отражающие реальные объекты или процессы</w:t>
      </w:r>
      <w:r w:rsidRPr="00E57B03">
        <w:rPr>
          <w:color w:val="000000" w:themeColor="text1"/>
          <w:sz w:val="28"/>
          <w:szCs w:val="28"/>
        </w:rPr>
        <w:t>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362450" cy="1828800"/>
            <wp:effectExtent l="19050" t="0" r="0" b="0"/>
            <wp:docPr id="22" name="Рисунок 22" descr="https://fsd.videouroki.net/products/conspekty/inf11fgos/25-komp-iutiernoie-informatsionnoie-modielirovaniie.files/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videouroki.net/products/conspekty/inf11fgos/25-komp-iutiernoie-informatsionnoie-modielirovaniie.files/image02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Рассмотрим основные </w:t>
      </w:r>
      <w:r w:rsidRPr="00E57B03">
        <w:rPr>
          <w:b/>
          <w:bCs/>
          <w:color w:val="000000" w:themeColor="text1"/>
          <w:sz w:val="28"/>
          <w:szCs w:val="28"/>
        </w:rPr>
        <w:t>этапы компьютерного моделирования</w:t>
      </w:r>
      <w:r w:rsidRPr="00E57B03">
        <w:rPr>
          <w:color w:val="000000" w:themeColor="text1"/>
          <w:sz w:val="28"/>
          <w:szCs w:val="28"/>
        </w:rPr>
        <w:t> на примере. Нужно выяснить, </w:t>
      </w:r>
      <w:r w:rsidRPr="00E57B03">
        <w:rPr>
          <w:i/>
          <w:iCs/>
          <w:color w:val="000000" w:themeColor="text1"/>
          <w:sz w:val="28"/>
          <w:szCs w:val="28"/>
        </w:rPr>
        <w:t>через сколько дней больной выздоровеет, то есть концентрация болезнетворных бактерий в его крови уменьшится с начального значения, которое вводится с клавиатуры, до 12 единиц, если в результате применения лекарства концентрация бактерий ежедневно уменьшается на 20 процентов по сравнению с предыдущим днём?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1752600"/>
            <wp:effectExtent l="19050" t="0" r="0" b="0"/>
            <wp:docPr id="23" name="Рисунок 23" descr="https://fsd.videouroki.net/products/conspekty/inf11fgos/25-komp-iutiernoie-informatsionnoie-modielirovaniie.files/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videouroki.net/products/conspekty/inf11fgos/25-komp-iutiernoie-informatsionnoie-modielirovaniie.files/image02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Первый этап. Постановка задачи</w:t>
      </w:r>
      <w:r w:rsidRPr="00E57B03">
        <w:rPr>
          <w:color w:val="000000" w:themeColor="text1"/>
          <w:sz w:val="28"/>
          <w:szCs w:val="28"/>
        </w:rPr>
        <w:t>: описание объекта и определение цели моделирования.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686300" cy="685800"/>
            <wp:effectExtent l="19050" t="0" r="0" b="0"/>
            <wp:docPr id="24" name="Рисунок 24" descr="https://fsd.videouroki.net/products/conspekty/inf11fgos/25-komp-iutiernoie-informatsionnoie-modielirovaniie.files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videouroki.net/products/conspekty/inf11fgos/25-komp-iutiernoie-informatsionnoie-modielirovaniie.files/image024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По характеру постановки все задачи можно разделить на две основные группы.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657600" cy="1612900"/>
            <wp:effectExtent l="19050" t="0" r="0" b="0"/>
            <wp:docPr id="25" name="Рисунок 25" descr="https://fsd.videouroki.net/products/conspekty/inf11fgos/25-komp-iutiernoie-informatsionnoie-modielirovaniie.files/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videouroki.net/products/conspekty/inf11fgos/25-komp-iutiernoie-informatsionnoie-modielirovaniie.files/image025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i/>
          <w:iCs/>
          <w:color w:val="000000" w:themeColor="text1"/>
          <w:sz w:val="28"/>
          <w:szCs w:val="28"/>
        </w:rPr>
        <w:t>К первой группе относятся</w:t>
      </w:r>
      <w:r w:rsidRPr="00E57B03">
        <w:rPr>
          <w:color w:val="000000" w:themeColor="text1"/>
          <w:sz w:val="28"/>
          <w:szCs w:val="28"/>
        </w:rPr>
        <w:t> </w:t>
      </w:r>
      <w:r w:rsidRPr="00E57B03">
        <w:rPr>
          <w:i/>
          <w:iCs/>
          <w:color w:val="000000" w:themeColor="text1"/>
          <w:sz w:val="28"/>
          <w:szCs w:val="28"/>
        </w:rPr>
        <w:t>задачи, в которых требуется исследовать, как изменяются характеристики объекта при некотором воздействии на него.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 таких задачах можно поставить вопрос: Что произойдёт, если…?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 задачах </w:t>
      </w:r>
      <w:r w:rsidRPr="00E57B03">
        <w:rPr>
          <w:i/>
          <w:iCs/>
          <w:color w:val="000000" w:themeColor="text1"/>
          <w:sz w:val="28"/>
          <w:szCs w:val="28"/>
        </w:rPr>
        <w:t>другой группы требуется определить, как нужно воздействовать на объект, чтобы его параметры удовлетворяли некоторому заданному условию.</w:t>
      </w:r>
      <w:r w:rsidRPr="00E57B03">
        <w:rPr>
          <w:color w:val="000000" w:themeColor="text1"/>
          <w:sz w:val="28"/>
          <w:szCs w:val="28"/>
        </w:rPr>
        <w:t> Здесь вопрос может звучать так: Как сделать, чтобы …?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Определение цели моделирования позволяет установить, какие данные являются исходными, что ожидается получить в результате и какими свойствами объекта можно пренебречь.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1981200"/>
            <wp:effectExtent l="19050" t="0" r="0" b="0"/>
            <wp:docPr id="26" name="Рисунок 26" descr="https://fsd.videouroki.net/products/conspekty/inf11fgos/25-komp-iutiernoie-informatsionnoie-modielirovaniie.files/image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d.videouroki.net/products/conspekty/inf11fgos/25-komp-iutiernoie-informatsionnoie-modielirovaniie.files/image02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Для нашей задачи </w:t>
      </w:r>
      <w:r w:rsidRPr="00E57B03">
        <w:rPr>
          <w:b/>
          <w:bCs/>
          <w:color w:val="000000" w:themeColor="text1"/>
          <w:sz w:val="28"/>
          <w:szCs w:val="28"/>
        </w:rPr>
        <w:t>объектом моделирования</w:t>
      </w:r>
      <w:r w:rsidRPr="00E57B03">
        <w:rPr>
          <w:color w:val="000000" w:themeColor="text1"/>
          <w:sz w:val="28"/>
          <w:szCs w:val="28"/>
        </w:rPr>
        <w:t> является концентрация болезнетворных бактерий в крови больного. Наша </w:t>
      </w:r>
      <w:r w:rsidRPr="00E57B03">
        <w:rPr>
          <w:b/>
          <w:bCs/>
          <w:color w:val="000000" w:themeColor="text1"/>
          <w:sz w:val="28"/>
          <w:szCs w:val="28"/>
        </w:rPr>
        <w:t>цель</w:t>
      </w:r>
      <w:r w:rsidRPr="00E57B03">
        <w:rPr>
          <w:color w:val="000000" w:themeColor="text1"/>
          <w:sz w:val="28"/>
          <w:szCs w:val="28"/>
        </w:rPr>
        <w:t> — сделать прогноз, через сколько дней эта концентрация уменьшится до 12 единиц.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394200" cy="1657350"/>
            <wp:effectExtent l="19050" t="0" r="6350" b="0"/>
            <wp:docPr id="27" name="Рисунок 27" descr="https://fsd.videouroki.net/products/conspekty/inf11fgos/25-komp-iutiernoie-informatsionnoie-modielirovaniie.files/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d.videouroki.net/products/conspekty/inf11fgos/25-komp-iutiernoie-informatsionnoie-modielirovaniie.files/image027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Второй этап. Разработка плана создания модели.</w:t>
      </w:r>
      <w:r w:rsidRPr="00E57B03">
        <w:rPr>
          <w:color w:val="000000" w:themeColor="text1"/>
          <w:sz w:val="28"/>
          <w:szCs w:val="28"/>
        </w:rPr>
        <w:t> Выделение свойств объекта, существенных для данной задачи, и отбрасывание второстепенных. Выбор формы представления модели (это может быть, например, таблица) и необходимого инструментария (например, системы программирования).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038600" cy="2159000"/>
            <wp:effectExtent l="19050" t="0" r="0" b="0"/>
            <wp:docPr id="28" name="Рисунок 28" descr="https://fsd.videouroki.net/products/conspekty/inf11fgos/25-komp-iutiernoie-informatsionnoie-modielirovaniie.files/image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videouroki.net/products/conspekty/inf11fgos/25-komp-iutiernoie-informatsionnoie-modielirovaniie.files/image028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Следует отметить, что иногда для достижения цели моделирования к данному этапу приходится возвращаться не раз и уточнять необходимые свойства объекта, так как существенные свойства не всегда могут быть очевидны.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От выбранной формы представления зависит точность результата и степень соответствия модели объекту.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 нашей задаче будем </w:t>
      </w:r>
      <w:r w:rsidRPr="00E57B03">
        <w:rPr>
          <w:b/>
          <w:bCs/>
          <w:i/>
          <w:iCs/>
          <w:color w:val="000000" w:themeColor="text1"/>
          <w:sz w:val="28"/>
          <w:szCs w:val="28"/>
        </w:rPr>
        <w:t>учитывать</w:t>
      </w:r>
      <w:r w:rsidRPr="00E57B03">
        <w:rPr>
          <w:color w:val="000000" w:themeColor="text1"/>
          <w:sz w:val="28"/>
          <w:szCs w:val="28"/>
        </w:rPr>
        <w:t> только изменение концентрации и </w:t>
      </w:r>
      <w:r w:rsidRPr="00E57B03">
        <w:rPr>
          <w:b/>
          <w:bCs/>
          <w:i/>
          <w:iCs/>
          <w:color w:val="000000" w:themeColor="text1"/>
          <w:sz w:val="28"/>
          <w:szCs w:val="28"/>
        </w:rPr>
        <w:t>пренебрегать</w:t>
      </w:r>
      <w:r w:rsidRPr="00E57B03">
        <w:rPr>
          <w:color w:val="000000" w:themeColor="text1"/>
          <w:sz w:val="28"/>
          <w:szCs w:val="28"/>
        </w:rPr>
        <w:t> остальными свойствами объекта, например, влиянием на кровь температуры больного или рациона его питания.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 качестве </w:t>
      </w:r>
      <w:r w:rsidRPr="00E57B03">
        <w:rPr>
          <w:b/>
          <w:bCs/>
          <w:i/>
          <w:iCs/>
          <w:color w:val="000000" w:themeColor="text1"/>
          <w:sz w:val="28"/>
          <w:szCs w:val="28"/>
        </w:rPr>
        <w:t>формы представления</w:t>
      </w:r>
      <w:r w:rsidRPr="00E57B03">
        <w:rPr>
          <w:color w:val="000000" w:themeColor="text1"/>
          <w:sz w:val="28"/>
          <w:szCs w:val="28"/>
        </w:rPr>
        <w:t> модели выберем числовую форму, а в качестве </w:t>
      </w:r>
      <w:r w:rsidRPr="00E57B03">
        <w:rPr>
          <w:b/>
          <w:bCs/>
          <w:i/>
          <w:iCs/>
          <w:color w:val="000000" w:themeColor="text1"/>
          <w:sz w:val="28"/>
          <w:szCs w:val="28"/>
        </w:rPr>
        <w:t>инструментария реализации этой модели</w:t>
      </w:r>
      <w:r w:rsidRPr="00E57B03">
        <w:rPr>
          <w:b/>
          <w:bCs/>
          <w:color w:val="000000" w:themeColor="text1"/>
          <w:sz w:val="28"/>
          <w:szCs w:val="28"/>
        </w:rPr>
        <w:t> </w:t>
      </w:r>
      <w:r w:rsidRPr="00E57B03">
        <w:rPr>
          <w:color w:val="000000" w:themeColor="text1"/>
          <w:sz w:val="28"/>
          <w:szCs w:val="28"/>
        </w:rPr>
        <w:t xml:space="preserve">— систему программирования </w:t>
      </w:r>
      <w:proofErr w:type="spellStart"/>
      <w:r w:rsidRPr="00E57B03">
        <w:rPr>
          <w:color w:val="000000" w:themeColor="text1"/>
          <w:sz w:val="28"/>
          <w:szCs w:val="28"/>
        </w:rPr>
        <w:t>Pascal</w:t>
      </w:r>
      <w:proofErr w:type="spellEnd"/>
      <w:r w:rsidRPr="00E57B03">
        <w:rPr>
          <w:color w:val="000000" w:themeColor="text1"/>
          <w:sz w:val="28"/>
          <w:szCs w:val="28"/>
        </w:rPr>
        <w:t xml:space="preserve"> ABC.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876800" cy="2152650"/>
            <wp:effectExtent l="19050" t="0" r="0" b="0"/>
            <wp:docPr id="29" name="Рисунок 29" descr="https://fsd.videouroki.net/products/conspekty/inf11fgos/25-komp-iutiernoie-informatsionnoie-modielirovaniie.files/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d.videouroki.net/products/conspekty/inf11fgos/25-komp-iutiernoie-informatsionnoie-modielirovaniie.files/image02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Третий этап. Создание модели</w:t>
      </w:r>
      <w:r w:rsidRPr="00E57B03">
        <w:rPr>
          <w:color w:val="000000" w:themeColor="text1"/>
          <w:sz w:val="28"/>
          <w:szCs w:val="28"/>
        </w:rPr>
        <w:t>: формализация, т. е. переход к математической модели; создание алгоритма и написание программы.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959350" cy="2063750"/>
            <wp:effectExtent l="19050" t="0" r="0" b="0"/>
            <wp:docPr id="30" name="Рисунок 30" descr="https://fsd.videouroki.net/products/conspekty/inf11fgos/25-komp-iutiernoie-informatsionnoie-modielirovaniie.files/image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d.videouroki.net/products/conspekty/inf11fgos/25-komp-iutiernoie-informatsionnoie-modielirovaniie.files/image030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Создание компьютерной модели начнём с построения математической модели изучаемого явления.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Поскольку каждый день концентрация бактерий уменьшается на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р</w:t>
      </w:r>
      <w:proofErr w:type="spellEnd"/>
      <w:r w:rsidRPr="00E57B03">
        <w:rPr>
          <w:color w:val="000000" w:themeColor="text1"/>
          <w:sz w:val="28"/>
          <w:szCs w:val="28"/>
        </w:rPr>
        <w:t> равное 20 процентов по сравнению с концентрацией </w:t>
      </w:r>
      <w:r w:rsidRPr="00E57B03">
        <w:rPr>
          <w:i/>
          <w:iCs/>
          <w:color w:val="000000" w:themeColor="text1"/>
          <w:sz w:val="28"/>
          <w:szCs w:val="28"/>
        </w:rPr>
        <w:t>с</w:t>
      </w:r>
      <w:r w:rsidRPr="00E57B03">
        <w:rPr>
          <w:color w:val="000000" w:themeColor="text1"/>
          <w:sz w:val="28"/>
          <w:szCs w:val="28"/>
        </w:rPr>
        <w:t> предыдущего дня, т. е. на </w:t>
      </w:r>
      <w:r w:rsidRPr="00E57B03">
        <w:rPr>
          <w:i/>
          <w:iCs/>
          <w:color w:val="000000" w:themeColor="text1"/>
          <w:sz w:val="28"/>
          <w:szCs w:val="28"/>
        </w:rPr>
        <w:t>с</w:t>
      </w:r>
      <w:r w:rsidRPr="00E57B03">
        <w:rPr>
          <w:color w:val="000000" w:themeColor="text1"/>
          <w:sz w:val="28"/>
          <w:szCs w:val="28"/>
        </w:rPr>
        <w:t> умноженное на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р</w:t>
      </w:r>
      <w:proofErr w:type="spellEnd"/>
      <w:r w:rsidRPr="00E57B03">
        <w:rPr>
          <w:color w:val="000000" w:themeColor="text1"/>
          <w:sz w:val="28"/>
          <w:szCs w:val="28"/>
        </w:rPr>
        <w:t> и делённое на сто (</w:t>
      </w:r>
      <w:r w:rsidRPr="00E57B03">
        <w:rPr>
          <w:i/>
          <w:iCs/>
          <w:color w:val="000000" w:themeColor="text1"/>
          <w:sz w:val="28"/>
          <w:szCs w:val="28"/>
        </w:rPr>
        <w:t xml:space="preserve">с • 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р</w:t>
      </w:r>
      <w:proofErr w:type="spellEnd"/>
      <w:r w:rsidRPr="00E57B03">
        <w:rPr>
          <w:color w:val="000000" w:themeColor="text1"/>
          <w:sz w:val="28"/>
          <w:szCs w:val="28"/>
        </w:rPr>
        <w:t> / 100), то её можно выразить формулой: </w:t>
      </w:r>
      <w:r w:rsidRPr="00E57B03">
        <w:rPr>
          <w:i/>
          <w:iCs/>
          <w:color w:val="000000" w:themeColor="text1"/>
          <w:sz w:val="28"/>
          <w:szCs w:val="28"/>
        </w:rPr>
        <w:t>с</w:t>
      </w:r>
      <w:r w:rsidRPr="00E57B03">
        <w:rPr>
          <w:color w:val="000000" w:themeColor="text1"/>
          <w:sz w:val="28"/>
          <w:szCs w:val="28"/>
        </w:rPr>
        <w:t> минус </w:t>
      </w:r>
      <w:r w:rsidRPr="00E57B03">
        <w:rPr>
          <w:i/>
          <w:iCs/>
          <w:color w:val="000000" w:themeColor="text1"/>
          <w:sz w:val="28"/>
          <w:szCs w:val="28"/>
        </w:rPr>
        <w:t>с</w:t>
      </w:r>
      <w:r w:rsidRPr="00E57B03">
        <w:rPr>
          <w:color w:val="000000" w:themeColor="text1"/>
          <w:sz w:val="28"/>
          <w:szCs w:val="28"/>
        </w:rPr>
        <w:t> умноженное на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р</w:t>
      </w:r>
      <w:proofErr w:type="spellEnd"/>
      <w:r w:rsidRPr="00E57B03">
        <w:rPr>
          <w:color w:val="000000" w:themeColor="text1"/>
          <w:sz w:val="28"/>
          <w:szCs w:val="28"/>
        </w:rPr>
        <w:t> и делённое на сто (</w:t>
      </w:r>
      <w:r w:rsidRPr="00E57B03">
        <w:rPr>
          <w:i/>
          <w:iCs/>
          <w:color w:val="000000" w:themeColor="text1"/>
          <w:sz w:val="28"/>
          <w:szCs w:val="28"/>
        </w:rPr>
        <w:t xml:space="preserve">с — с • 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р</w:t>
      </w:r>
      <w:proofErr w:type="spellEnd"/>
      <w:r w:rsidRPr="00E57B03">
        <w:rPr>
          <w:color w:val="000000" w:themeColor="text1"/>
          <w:sz w:val="28"/>
          <w:szCs w:val="28"/>
        </w:rPr>
        <w:t> / 100).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095750" cy="1924050"/>
            <wp:effectExtent l="19050" t="0" r="0" b="0"/>
            <wp:docPr id="31" name="Рисунок 31" descr="https://fsd.videouroki.net/products/conspekty/inf11fgos/25-komp-iutiernoie-informatsionnoie-modielirovaniie.files/image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videouroki.net/products/conspekty/inf11fgos/25-komp-iutiernoie-informatsionnoie-modielirovaniie.files/image03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lastRenderedPageBreak/>
        <w:t>Теперь составим </w:t>
      </w:r>
      <w:r w:rsidRPr="00E57B03">
        <w:rPr>
          <w:i/>
          <w:iCs/>
          <w:color w:val="000000" w:themeColor="text1"/>
          <w:sz w:val="28"/>
          <w:szCs w:val="28"/>
        </w:rPr>
        <w:t>алгоритм решения</w:t>
      </w:r>
      <w:r w:rsidRPr="00E57B03">
        <w:rPr>
          <w:color w:val="000000" w:themeColor="text1"/>
          <w:sz w:val="28"/>
          <w:szCs w:val="28"/>
        </w:rPr>
        <w:t>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Будем хранить значение концентрации в любой день в переменной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c</w:t>
      </w:r>
      <w:proofErr w:type="spellEnd"/>
      <w:r w:rsidRPr="00E57B03">
        <w:rPr>
          <w:color w:val="000000" w:themeColor="text1"/>
          <w:sz w:val="28"/>
          <w:szCs w:val="28"/>
        </w:rPr>
        <w:t>, процент ежедневного уменьшения и безопасное значение в переменных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p</w:t>
      </w:r>
      <w:proofErr w:type="spellEnd"/>
      <w:r w:rsidRPr="00E57B03">
        <w:rPr>
          <w:color w:val="000000" w:themeColor="text1"/>
          <w:sz w:val="28"/>
          <w:szCs w:val="28"/>
        </w:rPr>
        <w:t> и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cb</w:t>
      </w:r>
      <w:proofErr w:type="spellEnd"/>
      <w:r w:rsidRPr="00E57B03">
        <w:rPr>
          <w:color w:val="000000" w:themeColor="text1"/>
          <w:sz w:val="28"/>
          <w:szCs w:val="28"/>
        </w:rPr>
        <w:t>, количество дней — в переменной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t</w:t>
      </w:r>
      <w:proofErr w:type="spellEnd"/>
      <w:r w:rsidRPr="00E57B03">
        <w:rPr>
          <w:color w:val="000000" w:themeColor="text1"/>
          <w:sz w:val="28"/>
          <w:szCs w:val="28"/>
        </w:rPr>
        <w:t>. Переменные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c</w:t>
      </w:r>
      <w:proofErr w:type="spellEnd"/>
      <w:r w:rsidRPr="00E57B03">
        <w:rPr>
          <w:color w:val="000000" w:themeColor="text1"/>
          <w:sz w:val="28"/>
          <w:szCs w:val="28"/>
        </w:rPr>
        <w:t> и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cb</w:t>
      </w:r>
      <w:proofErr w:type="spellEnd"/>
      <w:r w:rsidRPr="00E57B03">
        <w:rPr>
          <w:color w:val="000000" w:themeColor="text1"/>
          <w:sz w:val="28"/>
          <w:szCs w:val="28"/>
        </w:rPr>
        <w:t> имеют </w:t>
      </w:r>
      <w:r w:rsidRPr="00E57B03">
        <w:rPr>
          <w:b/>
          <w:bCs/>
          <w:color w:val="000000" w:themeColor="text1"/>
          <w:sz w:val="28"/>
          <w:szCs w:val="28"/>
        </w:rPr>
        <w:t>тип</w:t>
      </w:r>
      <w:r w:rsidRPr="00E57B03">
        <w:rPr>
          <w:color w:val="000000" w:themeColor="text1"/>
          <w:sz w:val="28"/>
          <w:szCs w:val="28"/>
        </w:rPr>
        <w:t> </w:t>
      </w:r>
      <w:proofErr w:type="spellStart"/>
      <w:r w:rsidRPr="00E57B03">
        <w:rPr>
          <w:b/>
          <w:bCs/>
          <w:color w:val="000000" w:themeColor="text1"/>
          <w:sz w:val="28"/>
          <w:szCs w:val="28"/>
        </w:rPr>
        <w:t>real</w:t>
      </w:r>
      <w:proofErr w:type="spellEnd"/>
      <w:r w:rsidRPr="00E57B03">
        <w:rPr>
          <w:color w:val="000000" w:themeColor="text1"/>
          <w:sz w:val="28"/>
          <w:szCs w:val="28"/>
        </w:rPr>
        <w:t>, а процент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p</w:t>
      </w:r>
      <w:proofErr w:type="spellEnd"/>
      <w:r w:rsidRPr="00E57B03">
        <w:rPr>
          <w:i/>
          <w:iCs/>
          <w:color w:val="000000" w:themeColor="text1"/>
          <w:sz w:val="28"/>
          <w:szCs w:val="28"/>
        </w:rPr>
        <w:t> </w:t>
      </w:r>
      <w:r w:rsidRPr="00E57B03">
        <w:rPr>
          <w:color w:val="000000" w:themeColor="text1"/>
          <w:sz w:val="28"/>
          <w:szCs w:val="28"/>
        </w:rPr>
        <w:t>и количество дней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t</w:t>
      </w:r>
      <w:proofErr w:type="spellEnd"/>
      <w:r w:rsidRPr="00E57B03">
        <w:rPr>
          <w:color w:val="000000" w:themeColor="text1"/>
          <w:sz w:val="28"/>
          <w:szCs w:val="28"/>
        </w:rPr>
        <w:t> — </w:t>
      </w:r>
      <w:r w:rsidRPr="00E57B03">
        <w:rPr>
          <w:b/>
          <w:bCs/>
          <w:color w:val="000000" w:themeColor="text1"/>
          <w:sz w:val="28"/>
          <w:szCs w:val="28"/>
        </w:rPr>
        <w:t>тип</w:t>
      </w:r>
      <w:r w:rsidRPr="00E57B03">
        <w:rPr>
          <w:color w:val="000000" w:themeColor="text1"/>
          <w:sz w:val="28"/>
          <w:szCs w:val="28"/>
        </w:rPr>
        <w:t> </w:t>
      </w:r>
      <w:proofErr w:type="spellStart"/>
      <w:r w:rsidRPr="00E57B03">
        <w:rPr>
          <w:b/>
          <w:bCs/>
          <w:color w:val="000000" w:themeColor="text1"/>
          <w:sz w:val="28"/>
          <w:szCs w:val="28"/>
        </w:rPr>
        <w:t>integer</w:t>
      </w:r>
      <w:proofErr w:type="spellEnd"/>
      <w:r w:rsidRPr="00E57B03">
        <w:rPr>
          <w:color w:val="000000" w:themeColor="text1"/>
          <w:sz w:val="28"/>
          <w:szCs w:val="28"/>
        </w:rPr>
        <w:t>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Начальное значение концентрации будем вводить с клавиатуры (в переменную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c</w:t>
      </w:r>
      <w:proofErr w:type="spellEnd"/>
      <w:r w:rsidRPr="00E57B03">
        <w:rPr>
          <w:color w:val="000000" w:themeColor="text1"/>
          <w:sz w:val="28"/>
          <w:szCs w:val="28"/>
        </w:rPr>
        <w:t>). Вычисления будут повторяться в цикле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while</w:t>
      </w:r>
      <w:proofErr w:type="spellEnd"/>
      <w:r w:rsidRPr="00E57B03">
        <w:rPr>
          <w:color w:val="000000" w:themeColor="text1"/>
          <w:sz w:val="28"/>
          <w:szCs w:val="28"/>
        </w:rPr>
        <w:t>, пока выполняется условие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c</w:t>
      </w:r>
      <w:proofErr w:type="spellEnd"/>
      <w:r w:rsidRPr="00E57B03">
        <w:rPr>
          <w:i/>
          <w:iCs/>
          <w:color w:val="000000" w:themeColor="text1"/>
          <w:sz w:val="28"/>
          <w:szCs w:val="28"/>
        </w:rPr>
        <w:t> больше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cb</w:t>
      </w:r>
      <w:proofErr w:type="spellEnd"/>
      <w:r w:rsidRPr="00E57B03">
        <w:rPr>
          <w:color w:val="000000" w:themeColor="text1"/>
          <w:sz w:val="28"/>
          <w:szCs w:val="28"/>
        </w:rPr>
        <w:t>, т. е. пока не будет достигнута безопасная концентрация. В результате получим целое число дней.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Реализация этого алгоритма, т. е. программа на языке программирования Паскаль, может выглядеть так: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324350" cy="1943100"/>
            <wp:effectExtent l="19050" t="0" r="0" b="0"/>
            <wp:docPr id="32" name="Рисунок 32" descr="https://fsd.videouroki.net/products/conspekty/inf11fgos/25-komp-iutiernoie-informatsionnoie-modielirovaniie.files/image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videouroki.net/products/conspekty/inf11fgos/25-komp-iutiernoie-informatsionnoie-modielirovaniie.files/image032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Четвёртый этап. Анализ модели на соответствие объекту-оригиналу.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2247900"/>
            <wp:effectExtent l="19050" t="0" r="0" b="0"/>
            <wp:docPr id="33" name="Рисунок 33" descr="https://fsd.videouroki.net/products/conspekty/inf11fgos/25-komp-iutiernoie-informatsionnoie-modielirovaniie.files/image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d.videouroki.net/products/conspekty/inf11fgos/25-komp-iutiernoie-informatsionnoie-modielirovaniie.files/image033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Протестируем модель. Будем вводить различные начальные значения концентрации бактерий.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lastRenderedPageBreak/>
        <w:t>Результат работы программы может выглядеть так: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Если начальная концентрация болезнетворных бактерий 50, то время, необходимое на выздоровление равно 7 дням.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Если начальная концентрация болезнетворных бактерий 80, то время, необходимое на выздоровление равно 9 дням.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i/>
          <w:iCs/>
          <w:color w:val="000000" w:themeColor="text1"/>
          <w:sz w:val="28"/>
          <w:szCs w:val="28"/>
        </w:rPr>
        <w:t>Программа демонстрирует что, чем больше концентрация в крови болезнетворных бактерий, тем большее количество дней необходимо для выздоровления больного. И это соответствует действительности.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Мы рассмотрели пример простейшей модели. Полученные в процессе выполнения программы результаты представляются достоверными.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При анализе более сложной модели необходимо выполнять проверку достоверности результатов. Так, для рассмотренного примера рекомендуется проверять, как изменяется концентрация бактерий, например, через каждый час.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1847850"/>
            <wp:effectExtent l="19050" t="0" r="0" b="0"/>
            <wp:docPr id="34" name="Рисунок 34" descr="https://fsd.videouroki.net/products/conspekty/inf11fgos/25-komp-iutiernoie-informatsionnoie-modielirovaniie.files/image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d.videouroki.net/products/conspekty/inf11fgos/25-komp-iutiernoie-informatsionnoie-modielirovaniie.files/image034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Полезно использовать графические формы представления результатов (графики зависимостей, диаграммы).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2152650"/>
            <wp:effectExtent l="19050" t="0" r="0" b="0"/>
            <wp:docPr id="35" name="Рисунок 35" descr="https://fsd.videouroki.net/products/conspekty/inf11fgos/25-komp-iutiernoie-informatsionnoie-modielirovaniie.files/image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sd.videouroki.net/products/conspekty/inf11fgos/25-komp-iutiernoie-informatsionnoie-modielirovaniie.files/image035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lastRenderedPageBreak/>
        <w:t>Если результаты компьютерного эксперимента не соответствуют целям поставленной задачи, значит на предыдущих этапах были допущены ошибки. Выявление ошибок и уточнение модели осуществляется до тех пор, пока результаты не будут удовлетворять цели моделирования. Затем их можно будет использовать для принятия решений.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1752600"/>
            <wp:effectExtent l="19050" t="0" r="0" b="0"/>
            <wp:docPr id="36" name="Рисунок 36" descr="https://fsd.videouroki.net/products/conspekty/inf11fgos/25-komp-iutiernoie-informatsionnoie-modielirovaniie.files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d.videouroki.net/products/conspekty/inf11fgos/25-komp-iutiernoie-informatsionnoie-modielirovaniie.files/image036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 xml:space="preserve">А сейчас давайте </w:t>
      </w:r>
      <w:r w:rsidR="005916B9" w:rsidRPr="00E57B03">
        <w:rPr>
          <w:color w:val="000000" w:themeColor="text1"/>
          <w:sz w:val="28"/>
          <w:szCs w:val="28"/>
        </w:rPr>
        <w:t>обобщим</w:t>
      </w:r>
      <w:r w:rsidRPr="00E57B03">
        <w:rPr>
          <w:color w:val="000000" w:themeColor="text1"/>
          <w:sz w:val="28"/>
          <w:szCs w:val="28"/>
        </w:rPr>
        <w:t xml:space="preserve"> всё, что мы </w:t>
      </w:r>
      <w:r w:rsidR="005916B9" w:rsidRPr="00E57B03">
        <w:rPr>
          <w:color w:val="000000" w:themeColor="text1"/>
          <w:sz w:val="28"/>
          <w:szCs w:val="28"/>
        </w:rPr>
        <w:t>только что изучили и затем приступим ко второй части нашей темы «Моделирование зависимостей между величинами»</w:t>
      </w:r>
      <w:r w:rsidRPr="00E57B03">
        <w:rPr>
          <w:color w:val="000000" w:themeColor="text1"/>
          <w:sz w:val="28"/>
          <w:szCs w:val="28"/>
        </w:rPr>
        <w:t>: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Модель </w:t>
      </w:r>
      <w:r w:rsidRPr="00E57B03">
        <w:rPr>
          <w:color w:val="000000" w:themeColor="text1"/>
          <w:sz w:val="28"/>
          <w:szCs w:val="28"/>
        </w:rPr>
        <w:t>— это объект-заменитель, который в определённых условиях может заменять объект-оригинал. Модель воспроизводит интересующие нас свойства и характеристики оригинала.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Информатика занимается общими методами и средствами создания и использования информационных моделей.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Основные этапы компьютерного моделирования: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Первый этап. </w:t>
      </w:r>
      <w:r w:rsidRPr="00E57B03">
        <w:rPr>
          <w:b/>
          <w:bCs/>
          <w:color w:val="000000" w:themeColor="text1"/>
          <w:sz w:val="28"/>
          <w:szCs w:val="28"/>
        </w:rPr>
        <w:t>Постановка задачи:</w:t>
      </w:r>
      <w:r w:rsidRPr="00E57B03">
        <w:rPr>
          <w:color w:val="000000" w:themeColor="text1"/>
          <w:sz w:val="28"/>
          <w:szCs w:val="28"/>
        </w:rPr>
        <w:t> описание объекта и определение цели моделирования.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Второй этап. </w:t>
      </w:r>
      <w:r w:rsidRPr="00E57B03">
        <w:rPr>
          <w:b/>
          <w:bCs/>
          <w:color w:val="000000" w:themeColor="text1"/>
          <w:sz w:val="28"/>
          <w:szCs w:val="28"/>
        </w:rPr>
        <w:t>Разработка плана создания модели.</w:t>
      </w:r>
      <w:r w:rsidRPr="00E57B03">
        <w:rPr>
          <w:color w:val="000000" w:themeColor="text1"/>
          <w:sz w:val="28"/>
          <w:szCs w:val="28"/>
        </w:rPr>
        <w:t> Выделение свойств объекта, существенных для данной задачи, и отбрасывание второстепенных. Выбор формы представления модели (это может быть, например, таблица) и необходимого инструментария (например, системы программирования).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Третий этап. </w:t>
      </w:r>
      <w:r w:rsidRPr="00E57B03">
        <w:rPr>
          <w:b/>
          <w:bCs/>
          <w:color w:val="000000" w:themeColor="text1"/>
          <w:sz w:val="28"/>
          <w:szCs w:val="28"/>
        </w:rPr>
        <w:t>Создание модели</w:t>
      </w:r>
      <w:r w:rsidRPr="00E57B03">
        <w:rPr>
          <w:color w:val="000000" w:themeColor="text1"/>
          <w:sz w:val="28"/>
          <w:szCs w:val="28"/>
        </w:rPr>
        <w:t>: формализация, т. е. переход к математической модели; создание алгоритма и написание программы.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Четвёртый этап. </w:t>
      </w:r>
      <w:r w:rsidRPr="00E57B03">
        <w:rPr>
          <w:b/>
          <w:bCs/>
          <w:color w:val="000000" w:themeColor="text1"/>
          <w:sz w:val="28"/>
          <w:szCs w:val="28"/>
        </w:rPr>
        <w:t>Анализ модели на соответствие объекту-оригиналу</w:t>
      </w:r>
      <w:r w:rsidRPr="00E57B03">
        <w:rPr>
          <w:color w:val="000000" w:themeColor="text1"/>
          <w:sz w:val="28"/>
          <w:szCs w:val="28"/>
        </w:rPr>
        <w:t>.</w:t>
      </w:r>
    </w:p>
    <w:p w:rsidR="0083550E" w:rsidRPr="00E57B03" w:rsidRDefault="0083550E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572000" cy="2178050"/>
            <wp:effectExtent l="19050" t="0" r="0" b="0"/>
            <wp:docPr id="37" name="Рисунок 37" descr="https://fsd.videouroki.net/products/conspekty/inf11fgos/25-komp-iutiernoie-informatsionnoie-modielirovaniie.files/image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d.videouroki.net/products/conspekty/inf11fgos/25-komp-iutiernoie-informatsionnoie-modielirovaniie.files/image037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Как мы уже выяснили процесс создания, и использования моделей для решения практических задач называют </w:t>
      </w:r>
      <w:r w:rsidRPr="00E57B03">
        <w:rPr>
          <w:b/>
          <w:bCs/>
          <w:color w:val="000000" w:themeColor="text1"/>
          <w:sz w:val="28"/>
          <w:szCs w:val="28"/>
        </w:rPr>
        <w:t>моделированием</w:t>
      </w:r>
      <w:r w:rsidRPr="00E57B03">
        <w:rPr>
          <w:color w:val="000000" w:themeColor="text1"/>
          <w:sz w:val="28"/>
          <w:szCs w:val="28"/>
        </w:rPr>
        <w:t>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432300" cy="1365250"/>
            <wp:effectExtent l="19050" t="0" r="6350" b="0"/>
            <wp:docPr id="75" name="Рисунок 75" descr="https://fsd.videouroki.net/products/conspekty/inf11fgos/26-modielirovaniie-zavisimostiei-miezhdu-vielichinami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fsd.videouroki.net/products/conspekty/inf11fgos/26-modielirovaniie-zavisimostiei-miezhdu-vielichinami.files/image004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i/>
          <w:iCs/>
          <w:color w:val="000000" w:themeColor="text1"/>
          <w:sz w:val="28"/>
          <w:szCs w:val="28"/>
        </w:rPr>
        <w:t>Моделирование широко используется</w:t>
      </w:r>
      <w:r w:rsidRPr="00E57B03">
        <w:rPr>
          <w:color w:val="000000" w:themeColor="text1"/>
          <w:sz w:val="28"/>
          <w:szCs w:val="28"/>
        </w:rPr>
        <w:t> в науке и технике, экономике и образовании. Без моделирования немыслимо создание машин и механизмов, строительство зданий и мостов, создание новых материалов, лекарств, торговых сетей.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981450" cy="1771650"/>
            <wp:effectExtent l="19050" t="0" r="0" b="0"/>
            <wp:docPr id="76" name="Рисунок 76" descr="https://fsd.videouroki.net/products/conspekty/inf11fgos/26-modielirovaniie-zavisimostiei-miezhdu-vielichinami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fsd.videouroki.net/products/conspekty/inf11fgos/26-modielirovaniie-zavisimostiei-miezhdu-vielichinami.files/image005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Использование моделей позволяет упростить и удешевить исследование объектов и явлений реального мира. </w:t>
      </w:r>
      <w:r w:rsidRPr="00E57B03">
        <w:rPr>
          <w:i/>
          <w:iCs/>
          <w:color w:val="000000" w:themeColor="text1"/>
          <w:sz w:val="28"/>
          <w:szCs w:val="28"/>
        </w:rPr>
        <w:t>Основное назначение информационных моделей</w:t>
      </w:r>
      <w:r w:rsidRPr="00E57B03">
        <w:rPr>
          <w:color w:val="000000" w:themeColor="text1"/>
          <w:sz w:val="28"/>
          <w:szCs w:val="28"/>
        </w:rPr>
        <w:t> — это описание свойств объектов, установление закономерностей, проектирование новых объектов, прогнозирование протекающих процессов и эффективное управление ими.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727450" cy="1854200"/>
            <wp:effectExtent l="19050" t="0" r="6350" b="0"/>
            <wp:docPr id="77" name="Рисунок 77" descr="https://fsd.videouroki.net/products/conspekty/inf11fgos/26-modielirovaniie-zavisimostiei-miezhdu-vielichinami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fsd.videouroki.net/products/conspekty/inf11fgos/26-modielirovaniie-zavisimostiei-miezhdu-vielichinami.files/image006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Мы с вами будем изучать компьютерное математическое моделирование.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448050" cy="1758950"/>
            <wp:effectExtent l="19050" t="0" r="0" b="0"/>
            <wp:docPr id="78" name="Рисунок 78" descr="https://fsd.videouroki.net/products/conspekty/inf11fgos/26-modielirovaniie-zavisimostiei-miezhdu-vielichinami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fsd.videouroki.net/products/conspekty/inf11fgos/26-modielirovaniie-zavisimostiei-miezhdu-vielichinami.files/image007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Формальные информационные модели содержат математические и химические формулы, алгоритмы, представленные на языках программирования, и т. д. Например, формулы математики описывают соотношения между количественными характеристиками объекта моделирования.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i/>
          <w:iCs/>
          <w:color w:val="000000" w:themeColor="text1"/>
          <w:sz w:val="28"/>
          <w:szCs w:val="28"/>
        </w:rPr>
        <w:t>Применение математического моделирования постоянно требует учёта зависимостей одних величин от других.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91050" cy="1327150"/>
            <wp:effectExtent l="19050" t="0" r="0" b="0"/>
            <wp:docPr id="79" name="Рисунок 79" descr="https://fsd.videouroki.net/products/conspekty/inf11fgos/26-modielirovaniie-zavisimostiei-miezhdu-vielichinami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fsd.videouroki.net/products/conspekty/inf11fgos/26-modielirovaniie-zavisimostiei-miezhdu-vielichinami.files/image008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i/>
          <w:iCs/>
          <w:color w:val="000000" w:themeColor="text1"/>
          <w:sz w:val="28"/>
          <w:szCs w:val="28"/>
        </w:rPr>
        <w:t xml:space="preserve">Сегодня </w:t>
      </w:r>
      <w:r w:rsidR="004E6788" w:rsidRPr="00E57B03">
        <w:rPr>
          <w:b/>
          <w:bCs/>
          <w:i/>
          <w:iCs/>
          <w:color w:val="000000" w:themeColor="text1"/>
          <w:sz w:val="28"/>
          <w:szCs w:val="28"/>
        </w:rPr>
        <w:t xml:space="preserve">на второй половине занятия </w:t>
      </w:r>
      <w:r w:rsidRPr="00E57B03">
        <w:rPr>
          <w:b/>
          <w:bCs/>
          <w:i/>
          <w:iCs/>
          <w:color w:val="000000" w:themeColor="text1"/>
          <w:sz w:val="28"/>
          <w:szCs w:val="28"/>
        </w:rPr>
        <w:t xml:space="preserve"> мы узнаем: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· Что такое величина, и какие существуют формы представления зависимостей.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· Что такое математическая модель.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lastRenderedPageBreak/>
        <w:t>· Какие модели называются табличными и графическими.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324350" cy="2216150"/>
            <wp:effectExtent l="19050" t="0" r="0" b="0"/>
            <wp:docPr id="80" name="Рисунок 80" descr="https://fsd.videouroki.net/products/conspekty/inf11fgos/26-modielirovaniie-zavisimostiei-miezhdu-vielichinami.files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fsd.videouroki.net/products/conspekty/inf11fgos/26-modielirovaniie-zavisimostiei-miezhdu-vielichinami.files/image009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С зависимостями между величинами вы встречаетесь постоянно на уроках физики и математики. </w:t>
      </w:r>
      <w:r w:rsidRPr="00E57B03">
        <w:rPr>
          <w:i/>
          <w:iCs/>
          <w:color w:val="000000" w:themeColor="text1"/>
          <w:sz w:val="28"/>
          <w:szCs w:val="28"/>
        </w:rPr>
        <w:t>Зависимость может быть прямой и обратной</w:t>
      </w:r>
      <w:r w:rsidRPr="00E57B03">
        <w:rPr>
          <w:color w:val="000000" w:themeColor="text1"/>
          <w:sz w:val="28"/>
          <w:szCs w:val="28"/>
        </w:rPr>
        <w:t>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019550" cy="2152650"/>
            <wp:effectExtent l="19050" t="0" r="0" b="0"/>
            <wp:docPr id="81" name="Рисунок 81" descr="https://fsd.videouroki.net/products/conspekty/inf11fgos/26-modielirovaniie-zavisimostiei-miezhdu-vielichinami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fsd.videouroki.net/products/conspekty/inf11fgos/26-modielirovaniie-zavisimostiei-miezhdu-vielichinami.files/image010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Давайте рассмотрим примеры зависимостей: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· Пройденный пешеходом путь, за определённый промежуток времени зависит от его скорости;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057650" cy="1917700"/>
            <wp:effectExtent l="19050" t="0" r="0" b="0"/>
            <wp:docPr id="82" name="Рисунок 82" descr="https://fsd.videouroki.net/products/conspekty/inf11fgos/26-modielirovaniie-zavisimostiei-miezhdu-vielichinami.files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fsd.videouroki.net/products/conspekty/inf11fgos/26-modielirovaniie-zavisimostiei-miezhdu-vielichinami.files/image01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· Сила тока на участке цепи зависит от напряжения;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492500" cy="1657350"/>
            <wp:effectExtent l="19050" t="0" r="0" b="0"/>
            <wp:docPr id="83" name="Рисунок 83" descr="https://fsd.videouroki.net/products/conspekty/inf11fgos/26-modielirovaniie-zavisimostiei-miezhdu-vielichinami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fsd.videouroki.net/products/conspekty/inf11fgos/26-modielirovaniie-zavisimostiei-miezhdu-vielichinami.files/image012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· Уровень заболеваемости жителей города бронхиальной астмой зависит от концентрации вредных примесей в городском воздухе.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651250" cy="1943100"/>
            <wp:effectExtent l="19050" t="0" r="6350" b="0"/>
            <wp:docPr id="84" name="Рисунок 84" descr="https://fsd.videouroki.net/products/conspekty/inf11fgos/26-modielirovaniie-zavisimostiei-miezhdu-vielichinami.files/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fsd.videouroki.net/products/conspekty/inf11fgos/26-modielirovaniie-zavisimostiei-miezhdu-vielichinami.files/image013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Рассмотрим способы представления зависимостей.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Как вы помните моделирование, да и любое другое исследование начинают с выделения основных количественных характеристик исследуемого объекта, то есть величин.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Понятие </w:t>
      </w:r>
      <w:r w:rsidRPr="00E57B03">
        <w:rPr>
          <w:b/>
          <w:bCs/>
          <w:color w:val="000000" w:themeColor="text1"/>
          <w:sz w:val="28"/>
          <w:szCs w:val="28"/>
        </w:rPr>
        <w:t>величина</w:t>
      </w:r>
      <w:r w:rsidRPr="00E57B03">
        <w:rPr>
          <w:color w:val="000000" w:themeColor="text1"/>
          <w:sz w:val="28"/>
          <w:szCs w:val="28"/>
        </w:rPr>
        <w:t> включает три свойства: </w:t>
      </w:r>
      <w:r w:rsidRPr="00E57B03">
        <w:rPr>
          <w:i/>
          <w:iCs/>
          <w:color w:val="000000" w:themeColor="text1"/>
          <w:sz w:val="28"/>
          <w:szCs w:val="28"/>
        </w:rPr>
        <w:t>имя, значение, тип.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Рассмотрим каждое свойство более подробно.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Итак, имя. </w:t>
      </w:r>
      <w:r w:rsidRPr="00E57B03">
        <w:rPr>
          <w:b/>
          <w:bCs/>
          <w:color w:val="000000" w:themeColor="text1"/>
          <w:sz w:val="28"/>
          <w:szCs w:val="28"/>
        </w:rPr>
        <w:t>Имя величины</w:t>
      </w:r>
      <w:r w:rsidRPr="00E57B03">
        <w:rPr>
          <w:color w:val="000000" w:themeColor="text1"/>
          <w:sz w:val="28"/>
          <w:szCs w:val="28"/>
        </w:rPr>
        <w:t> может быть смысловым или символическим. Например, смысловым именем является «скорость движения», а символическим именем для этой величины будет V.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Имена в языках программирования принято называть </w:t>
      </w:r>
      <w:r w:rsidRPr="00E57B03">
        <w:rPr>
          <w:b/>
          <w:bCs/>
          <w:color w:val="000000" w:themeColor="text1"/>
          <w:sz w:val="28"/>
          <w:szCs w:val="28"/>
        </w:rPr>
        <w:t>идентификаторами</w:t>
      </w:r>
      <w:r w:rsidRPr="00E57B03">
        <w:rPr>
          <w:color w:val="000000" w:themeColor="text1"/>
          <w:sz w:val="28"/>
          <w:szCs w:val="28"/>
        </w:rPr>
        <w:t>. Есть идентификаторы переменных, констант, типов, функций и т.д.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 xml:space="preserve">В физике, химии и других науках, которые используют математический аппарат, применяются символические имена для обозначения величин. В основном используют стандартные имена. Например, давление обозначают буквой Р, температуру буквой </w:t>
      </w:r>
      <w:proofErr w:type="spellStart"/>
      <w:r w:rsidRPr="00E57B03">
        <w:rPr>
          <w:color w:val="000000" w:themeColor="text1"/>
          <w:sz w:val="28"/>
          <w:szCs w:val="28"/>
        </w:rPr>
        <w:t>t</w:t>
      </w:r>
      <w:proofErr w:type="spellEnd"/>
      <w:r w:rsidRPr="00E57B03">
        <w:rPr>
          <w:color w:val="000000" w:themeColor="text1"/>
          <w:sz w:val="28"/>
          <w:szCs w:val="28"/>
        </w:rPr>
        <w:t>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057650" cy="1631950"/>
            <wp:effectExtent l="19050" t="0" r="0" b="0"/>
            <wp:docPr id="85" name="Рисунок 85" descr="https://fsd.videouroki.net/products/conspekty/inf11fgos/26-modielirovaniie-zavisimostiei-miezhdu-vielichinami.files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fsd.videouroki.net/products/conspekty/inf11fgos/26-modielirovaniie-zavisimostiei-miezhdu-vielichinami.files/image014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Следующее свойство величины – это её значение. По </w:t>
      </w:r>
      <w:r w:rsidRPr="00E57B03">
        <w:rPr>
          <w:b/>
          <w:bCs/>
          <w:color w:val="000000" w:themeColor="text1"/>
          <w:sz w:val="28"/>
          <w:szCs w:val="28"/>
        </w:rPr>
        <w:t>значению величины</w:t>
      </w:r>
      <w:r w:rsidRPr="00E57B03">
        <w:rPr>
          <w:color w:val="000000" w:themeColor="text1"/>
          <w:sz w:val="28"/>
          <w:szCs w:val="28"/>
        </w:rPr>
        <w:t> делятся на две группы. К первой группе относятся величины, значения которых не изменяется. Такие величины называются постоянными или </w:t>
      </w:r>
      <w:r w:rsidRPr="00E57B03">
        <w:rPr>
          <w:b/>
          <w:bCs/>
          <w:color w:val="000000" w:themeColor="text1"/>
          <w:sz w:val="28"/>
          <w:szCs w:val="28"/>
        </w:rPr>
        <w:t>константами</w:t>
      </w:r>
      <w:r w:rsidRPr="00E57B03">
        <w:rPr>
          <w:color w:val="000000" w:themeColor="text1"/>
          <w:sz w:val="28"/>
          <w:szCs w:val="28"/>
        </w:rPr>
        <w:t>. Ко второй группе относятся величины, значения которых меняются. Такие величины называются </w:t>
      </w:r>
      <w:r w:rsidRPr="00E57B03">
        <w:rPr>
          <w:b/>
          <w:bCs/>
          <w:color w:val="000000" w:themeColor="text1"/>
          <w:sz w:val="28"/>
          <w:szCs w:val="28"/>
        </w:rPr>
        <w:t>переменными</w:t>
      </w:r>
      <w:r w:rsidRPr="00E57B03">
        <w:rPr>
          <w:color w:val="000000" w:themeColor="text1"/>
          <w:sz w:val="28"/>
          <w:szCs w:val="28"/>
        </w:rPr>
        <w:t>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Например, константой является скорость света, которая равна 3 умноженное на десять в пятой степени километров в секунду.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Если рассматривать переменные величины, то, например, при равномерном прямолинейном движении тела переменными являются время и путь, а вот скорость будет постоянной.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108450" cy="1758950"/>
            <wp:effectExtent l="19050" t="0" r="6350" b="0"/>
            <wp:docPr id="86" name="Рисунок 86" descr="https://fsd.videouroki.net/products/conspekty/inf11fgos/26-modielirovaniie-zavisimostiei-miezhdu-vielichinami.files/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fsd.videouroki.net/products/conspekty/inf11fgos/26-modielirovaniie-zavisimostiei-miezhdu-vielichinami.files/image015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Третье свойство величины – это её тип. С данным понятием вы также знакомы. Вы встречались с ним при изучении программирования, баз данных, табличных процессоров.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Тип величины</w:t>
      </w:r>
      <w:r w:rsidR="005C6722">
        <w:rPr>
          <w:color w:val="000000" w:themeColor="text1"/>
          <w:sz w:val="28"/>
          <w:szCs w:val="28"/>
        </w:rPr>
        <w:t xml:space="preserve"> </w:t>
      </w:r>
      <w:r w:rsidRPr="00E57B03">
        <w:rPr>
          <w:color w:val="000000" w:themeColor="text1"/>
          <w:sz w:val="28"/>
          <w:szCs w:val="28"/>
        </w:rPr>
        <w:t>определяет диапазон допустимых значений, принимаемых величинами. К основным типам величин относятся: </w:t>
      </w:r>
      <w:r w:rsidRPr="00E57B03">
        <w:rPr>
          <w:i/>
          <w:iCs/>
          <w:color w:val="000000" w:themeColor="text1"/>
          <w:sz w:val="28"/>
          <w:szCs w:val="28"/>
        </w:rPr>
        <w:t>числовой, символьный, логический</w:t>
      </w:r>
      <w:r w:rsidRPr="00E57B03">
        <w:rPr>
          <w:color w:val="000000" w:themeColor="text1"/>
          <w:sz w:val="28"/>
          <w:szCs w:val="28"/>
        </w:rPr>
        <w:t>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159250" cy="1631950"/>
            <wp:effectExtent l="19050" t="0" r="0" b="0"/>
            <wp:docPr id="87" name="Рисунок 87" descr="https://fsd.videouroki.net/products/conspekty/inf11fgos/26-modielirovaniie-zavisimostiei-miezhdu-vielichinami.files/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fsd.videouroki.net/products/conspekty/inf11fgos/26-modielirovaniie-zavisimostiei-miezhdu-vielichinami.files/image016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Так как при изучении моделирования нас интересуют только количественные характеристики, то рассматривать мы будем только величины числового типа.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Вернёмся к примерам зависимостей, которые мы рассматривали в начале урока. Обозначим все эти величины и укажем их размерности, то есть укажем единицы, в которых данные величины измеряются.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Итак, первый пример. </w:t>
      </w:r>
      <w:r w:rsidRPr="00E57B03">
        <w:rPr>
          <w:i/>
          <w:iCs/>
          <w:color w:val="000000" w:themeColor="text1"/>
          <w:sz w:val="28"/>
          <w:szCs w:val="28"/>
        </w:rPr>
        <w:t>Пройденный пешеходом путь, за определённый промежуток времени зависит от его скорости</w:t>
      </w:r>
      <w:r w:rsidRPr="00E57B03">
        <w:rPr>
          <w:color w:val="000000" w:themeColor="text1"/>
          <w:sz w:val="28"/>
          <w:szCs w:val="28"/>
        </w:rPr>
        <w:t>;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 xml:space="preserve">Здесь путь обозначается буквой S и измеряется в метрах, скорость обозначается буквой </w:t>
      </w:r>
      <w:r w:rsidR="000F1C1C">
        <w:rPr>
          <w:color w:val="000000" w:themeColor="text1"/>
          <w:sz w:val="28"/>
          <w:szCs w:val="28"/>
        </w:rPr>
        <w:t>υ</w:t>
      </w:r>
      <w:r w:rsidRPr="00E57B03">
        <w:rPr>
          <w:color w:val="000000" w:themeColor="text1"/>
          <w:sz w:val="28"/>
          <w:szCs w:val="28"/>
        </w:rPr>
        <w:t xml:space="preserve"> и измеряется в метрах в секунду, время движения обозначается буквой </w:t>
      </w:r>
      <w:proofErr w:type="spellStart"/>
      <w:r w:rsidRPr="00E57B03">
        <w:rPr>
          <w:color w:val="000000" w:themeColor="text1"/>
          <w:sz w:val="28"/>
          <w:szCs w:val="28"/>
        </w:rPr>
        <w:t>t</w:t>
      </w:r>
      <w:proofErr w:type="spellEnd"/>
      <w:r w:rsidRPr="00E57B03">
        <w:rPr>
          <w:color w:val="000000" w:themeColor="text1"/>
          <w:sz w:val="28"/>
          <w:szCs w:val="28"/>
        </w:rPr>
        <w:t xml:space="preserve"> и измеряется в секундах.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333750" cy="1485900"/>
            <wp:effectExtent l="19050" t="0" r="0" b="0"/>
            <wp:docPr id="88" name="Рисунок 88" descr="https://fsd.videouroki.net/products/conspekty/inf11fgos/26-modielirovaniie-zavisimostiei-miezhdu-vielichinami.files/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fsd.videouroki.net/products/conspekty/inf11fgos/26-modielirovaniie-zavisimostiei-miezhdu-vielichinami.files/image017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 следующем примере мы рассматривали зависимость силы тока, которая обозначается буквой I и измеряется в Амперах, от напряжения, обозначается буквой U и измеряется в Вольтах. Сопротивление обозначается буквой R и измеряется в Омах.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295650" cy="1543050"/>
            <wp:effectExtent l="19050" t="0" r="0" b="0"/>
            <wp:docPr id="89" name="Рисунок 89" descr="https://fsd.videouroki.net/products/conspekty/inf11fgos/26-modielirovaniie-zavisimostiei-miezhdu-vielichinami.files/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fsd.videouroki.net/products/conspekty/inf11fgos/26-modielirovaniie-zavisimostiei-miezhdu-vielichinami.files/image018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Далее, загрязнённость воздуха будем характеризовать концентрацией различных примесей. Обозначим буквой C, измеряется в миллиграммах на метр кубический. Здесь единица измерения — это масса примесей, содержащихся в 1 кубическом метре воздуха, выраженная в миллиграммах. Уровень заболеваемости характеризовать числом хронических больных астмой, приходящихся на тысячу жителей данного города. Обозначим буквой P, измеряется в больной на тысячу.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886200" cy="1473200"/>
            <wp:effectExtent l="19050" t="0" r="0" b="0"/>
            <wp:docPr id="90" name="Рисунок 90" descr="https://fsd.videouroki.net/products/conspekty/inf11fgos/26-modielirovaniie-zavisimostiei-miezhdu-vielichinami.files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fsd.videouroki.net/products/conspekty/inf11fgos/26-modielirovaniie-zavisimostiei-miezhdu-vielichinami.files/image019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Также важно отметить различия зависимостей в приведённых примерах.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 первом и втором примерах зависимость между величинами является полностью определённой: значение пути точно зависит от скорости, а сила тока точно зависит от напряжения. В третьем примере зависимость между загрязнённостью воздуха и уровнем заболеваемости более сложная. Так как на уровень заболеваемости влияют и многие другие факторы.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i/>
          <w:iCs/>
          <w:color w:val="000000" w:themeColor="text1"/>
          <w:sz w:val="28"/>
          <w:szCs w:val="28"/>
        </w:rPr>
        <w:t>То есть на математическом языке в первом и втором примере зависимости являются функциональными, а в третьем нет.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i/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333750" cy="1543050"/>
            <wp:effectExtent l="19050" t="0" r="0" b="0"/>
            <wp:docPr id="91" name="Рисунок 91" descr="https://fsd.videouroki.net/products/conspekty/inf11fgos/26-modielirovaniie-zavisimostiei-miezhdu-vielichinami.files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fsd.videouroki.net/products/conspekty/inf11fgos/26-modielirovaniie-zavisimostiei-miezhdu-vielichinami.files/image020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Как вы помните из прошлого урока модели могут быть </w:t>
      </w:r>
      <w:r w:rsidRPr="00E57B03">
        <w:rPr>
          <w:i/>
          <w:iCs/>
          <w:color w:val="000000" w:themeColor="text1"/>
          <w:sz w:val="28"/>
          <w:szCs w:val="28"/>
        </w:rPr>
        <w:t>материальные и информационные.</w:t>
      </w:r>
      <w:r w:rsidRPr="00E57B03">
        <w:rPr>
          <w:color w:val="000000" w:themeColor="text1"/>
          <w:sz w:val="28"/>
          <w:szCs w:val="28"/>
        </w:rPr>
        <w:t> 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638550" cy="1581150"/>
            <wp:effectExtent l="19050" t="0" r="0" b="0"/>
            <wp:docPr id="92" name="Рисунок 92" descr="https://fsd.videouroki.net/products/conspekty/inf11fgos/26-modielirovaniie-zavisimostiei-miezhdu-vielichinami.files/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fsd.videouroki.net/products/conspekty/inf11fgos/26-modielirovaniie-zavisimostiei-miezhdu-vielichinami.files/image021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 ходе </w:t>
      </w:r>
      <w:r w:rsidRPr="00E57B03">
        <w:rPr>
          <w:b/>
          <w:bCs/>
          <w:color w:val="000000" w:themeColor="text1"/>
          <w:sz w:val="28"/>
          <w:szCs w:val="28"/>
        </w:rPr>
        <w:t>материального моделирования</w:t>
      </w:r>
      <w:r w:rsidRPr="00E57B03">
        <w:rPr>
          <w:color w:val="000000" w:themeColor="text1"/>
          <w:sz w:val="28"/>
          <w:szCs w:val="28"/>
        </w:rPr>
        <w:t> изготавливается макетный или опытный образец технического объекта, и проводятся его испытания по определению выходных параметров, характеристик и степени надёжности. Основной </w:t>
      </w:r>
      <w:r w:rsidRPr="00E57B03">
        <w:rPr>
          <w:b/>
          <w:bCs/>
          <w:color w:val="000000" w:themeColor="text1"/>
          <w:sz w:val="28"/>
          <w:szCs w:val="28"/>
        </w:rPr>
        <w:t>недостаток</w:t>
      </w:r>
      <w:r w:rsidRPr="00E57B03">
        <w:rPr>
          <w:color w:val="000000" w:themeColor="text1"/>
          <w:sz w:val="28"/>
          <w:szCs w:val="28"/>
        </w:rPr>
        <w:t> такого метода – большие временные и материальные затрат.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746500" cy="1797050"/>
            <wp:effectExtent l="19050" t="0" r="6350" b="0"/>
            <wp:docPr id="93" name="Рисунок 93" descr="https://fsd.videouroki.net/products/conspekty/inf11fgos/26-modielirovaniie-zavisimostiei-miezhdu-vielichinami.files/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fsd.videouroki.net/products/conspekty/inf11fgos/26-modielirovaniie-zavisimostiei-miezhdu-vielichinami.files/image022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К </w:t>
      </w:r>
      <w:r w:rsidRPr="00E57B03">
        <w:rPr>
          <w:b/>
          <w:bCs/>
          <w:color w:val="000000" w:themeColor="text1"/>
          <w:sz w:val="28"/>
          <w:szCs w:val="28"/>
        </w:rPr>
        <w:t>информационному</w:t>
      </w:r>
      <w:r w:rsidRPr="00E57B03">
        <w:rPr>
          <w:color w:val="000000" w:themeColor="text1"/>
          <w:sz w:val="28"/>
          <w:szCs w:val="28"/>
        </w:rPr>
        <w:t> относится математическое моделирование. Если зависимость между величинами удаётся представить в математической форме, то мы имеем математическую модель.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572000" cy="1574800"/>
            <wp:effectExtent l="19050" t="0" r="0" b="0"/>
            <wp:docPr id="94" name="Рисунок 94" descr="https://fsd.videouroki.net/products/conspekty/inf11fgos/26-modielirovaniie-zavisimostiei-miezhdu-vielichinami.files/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fsd.videouroki.net/products/conspekty/inf11fgos/26-modielirovaniie-zavisimostiei-miezhdu-vielichinami.files/image023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Математической моделью</w:t>
      </w:r>
      <w:r w:rsidRPr="00E57B03">
        <w:rPr>
          <w:color w:val="000000" w:themeColor="text1"/>
          <w:sz w:val="28"/>
          <w:szCs w:val="28"/>
        </w:rPr>
        <w:t> называется совокупность математических соотношений, уравнений, неравенств, описывающих основные закономерности изучаемого объекта, процесса или явления.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1612900"/>
            <wp:effectExtent l="19050" t="0" r="0" b="0"/>
            <wp:docPr id="95" name="Рисунок 95" descr="https://fsd.videouroki.net/products/conspekty/inf11fgos/26-modielirovaniie-zavisimostiei-miezhdu-vielichinami.files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fsd.videouroki.net/products/conspekty/inf11fgos/26-modielirovaniie-zavisimostiei-miezhdu-vielichinami.files/image024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Запишем математические модели для наших зависимостей.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 первом случае путь равен скорость умножить на время. Такая зависимость называется </w:t>
      </w:r>
      <w:r w:rsidRPr="00E57B03">
        <w:rPr>
          <w:i/>
          <w:iCs/>
          <w:color w:val="000000" w:themeColor="text1"/>
          <w:sz w:val="28"/>
          <w:szCs w:val="28"/>
        </w:rPr>
        <w:t>линейной</w:t>
      </w:r>
      <w:r w:rsidRPr="00E57B03">
        <w:rPr>
          <w:color w:val="000000" w:themeColor="text1"/>
          <w:sz w:val="28"/>
          <w:szCs w:val="28"/>
        </w:rPr>
        <w:t>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Во втором случае сила тока равна напряжение разделить на сопротивление. Здесь сила тока прямо пропорционально зависит от напряжения и зависимость называется</w:t>
      </w:r>
      <w:r w:rsidR="000F1C1C">
        <w:rPr>
          <w:color w:val="000000" w:themeColor="text1"/>
          <w:sz w:val="28"/>
          <w:szCs w:val="28"/>
        </w:rPr>
        <w:t xml:space="preserve"> </w:t>
      </w:r>
      <w:r w:rsidRPr="00E57B03">
        <w:rPr>
          <w:i/>
          <w:iCs/>
          <w:color w:val="000000" w:themeColor="text1"/>
          <w:sz w:val="28"/>
          <w:szCs w:val="28"/>
        </w:rPr>
        <w:t>линейной</w:t>
      </w:r>
      <w:r w:rsidRPr="00E57B03">
        <w:rPr>
          <w:color w:val="000000" w:themeColor="text1"/>
          <w:sz w:val="28"/>
          <w:szCs w:val="28"/>
        </w:rPr>
        <w:t>. Также сила тока обратно пропорционально зависит от сопротивления и зависимость называется</w:t>
      </w:r>
      <w:r w:rsidR="000F1C1C">
        <w:rPr>
          <w:color w:val="000000" w:themeColor="text1"/>
          <w:sz w:val="28"/>
          <w:szCs w:val="28"/>
        </w:rPr>
        <w:t xml:space="preserve"> </w:t>
      </w:r>
      <w:r w:rsidRPr="00E57B03">
        <w:rPr>
          <w:i/>
          <w:iCs/>
          <w:color w:val="000000" w:themeColor="text1"/>
          <w:sz w:val="28"/>
          <w:szCs w:val="28"/>
        </w:rPr>
        <w:t>обратной пропорциональностью</w:t>
      </w:r>
      <w:r w:rsidRPr="00E57B03">
        <w:rPr>
          <w:color w:val="000000" w:themeColor="text1"/>
          <w:sz w:val="28"/>
          <w:szCs w:val="28"/>
        </w:rPr>
        <w:t>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435350" cy="1485900"/>
            <wp:effectExtent l="19050" t="0" r="0" b="0"/>
            <wp:docPr id="96" name="Рисунок 96" descr="https://fsd.videouroki.net/products/conspekty/inf11fgos/26-modielirovaniie-zavisimostiei-miezhdu-vielichinami.files/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fsd.videouroki.net/products/conspekty/inf11fgos/26-modielirovaniie-zavisimostiei-miezhdu-vielichinami.files/image025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Более сложные математические модели представляются в виде уравнений, неравенств или их систем.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lastRenderedPageBreak/>
        <w:t>Мы выяснили что, зависимости между величинами можно представлять в </w:t>
      </w:r>
      <w:r w:rsidRPr="00E57B03">
        <w:rPr>
          <w:i/>
          <w:iCs/>
          <w:color w:val="000000" w:themeColor="text1"/>
          <w:sz w:val="28"/>
          <w:szCs w:val="28"/>
        </w:rPr>
        <w:t>математической форме</w:t>
      </w:r>
      <w:r w:rsidRPr="00E57B03">
        <w:rPr>
          <w:color w:val="000000" w:themeColor="text1"/>
          <w:sz w:val="28"/>
          <w:szCs w:val="28"/>
        </w:rPr>
        <w:t>. Ещё зависимости можно представлять в </w:t>
      </w:r>
      <w:r w:rsidRPr="00E57B03">
        <w:rPr>
          <w:i/>
          <w:iCs/>
          <w:color w:val="000000" w:themeColor="text1"/>
          <w:sz w:val="28"/>
          <w:szCs w:val="28"/>
        </w:rPr>
        <w:t>табличной и графической форме.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962400" cy="1816100"/>
            <wp:effectExtent l="19050" t="0" r="0" b="0"/>
            <wp:docPr id="97" name="Рисунок 97" descr="https://fsd.videouroki.net/products/conspekty/inf11fgos/26-modielirovaniie-zavisimostiei-miezhdu-vielichinami.files/image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fsd.videouroki.net/products/conspekty/inf11fgos/26-modielirovaniie-zavisimostiei-miezhdu-vielichinami.files/image026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Предположим мы решили проверить зависимость пути от времени при равномерном движении. Пусть скорость пешехода равна одна целая пять десятых метров в секунду. Будем увеличивать каждый раз длину пути на три метра, и измерять время, за которое пешеход будет проходить данный путь.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051300" cy="1981200"/>
            <wp:effectExtent l="19050" t="0" r="6350" b="0"/>
            <wp:docPr id="98" name="Рисунок 98" descr="https://fsd.videouroki.net/products/conspekty/inf11fgos/26-modielirovaniie-zavisimostiei-miezhdu-vielichinami.files/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fsd.videouroki.net/products/conspekty/inf11fgos/26-modielirovaniie-zavisimostiei-miezhdu-vielichinami.files/image027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Результаты измерений занесём в таблицу и нарисуем график.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Если мы возьмём из таблицы пару значений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c</w:t>
      </w:r>
      <w:proofErr w:type="spellEnd"/>
      <w:r w:rsidRPr="00E57B03">
        <w:rPr>
          <w:color w:val="000000" w:themeColor="text1"/>
          <w:sz w:val="28"/>
          <w:szCs w:val="28"/>
        </w:rPr>
        <w:t> и </w:t>
      </w:r>
      <w:proofErr w:type="spellStart"/>
      <w:r w:rsidRPr="00E57B03">
        <w:rPr>
          <w:i/>
          <w:iCs/>
          <w:color w:val="000000" w:themeColor="text1"/>
          <w:sz w:val="28"/>
          <w:szCs w:val="28"/>
        </w:rPr>
        <w:t>t</w:t>
      </w:r>
      <w:proofErr w:type="spellEnd"/>
      <w:r w:rsidRPr="00E57B03">
        <w:rPr>
          <w:color w:val="000000" w:themeColor="text1"/>
          <w:sz w:val="28"/>
          <w:szCs w:val="28"/>
        </w:rPr>
        <w:t> и подставим в формулу пути, то формула превратится в равенство. Значит, можно сделать вывод, что модель работает правильно. 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981450" cy="2051050"/>
            <wp:effectExtent l="19050" t="0" r="0" b="0"/>
            <wp:docPr id="99" name="Рисунок 99" descr="https://fsd.videouroki.net/products/conspekty/inf11fgos/26-modielirovaniie-zavisimostiei-miezhdu-vielichinami.files/image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fsd.videouroki.net/products/conspekty/inf11fgos/26-modielirovaniie-zavisimostiei-miezhdu-vielichinami.files/image028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 этом примере мы рассмотрели три способа моделирования зависимости величин:</w:t>
      </w:r>
      <w:r w:rsidR="000F1C1C">
        <w:rPr>
          <w:color w:val="000000" w:themeColor="text1"/>
          <w:sz w:val="28"/>
          <w:szCs w:val="28"/>
        </w:rPr>
        <w:t xml:space="preserve"> </w:t>
      </w:r>
      <w:r w:rsidRPr="00E57B03">
        <w:rPr>
          <w:i/>
          <w:iCs/>
          <w:color w:val="000000" w:themeColor="text1"/>
          <w:sz w:val="28"/>
          <w:szCs w:val="28"/>
        </w:rPr>
        <w:t>функциональный (формула), табличный и графический</w:t>
      </w:r>
      <w:r w:rsidRPr="00E57B03">
        <w:rPr>
          <w:color w:val="000000" w:themeColor="text1"/>
          <w:sz w:val="28"/>
          <w:szCs w:val="28"/>
        </w:rPr>
        <w:t>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343400" cy="1981200"/>
            <wp:effectExtent l="19050" t="0" r="0" b="0"/>
            <wp:docPr id="100" name="Рисунок 100" descr="https://fsd.videouroki.net/products/conspekty/inf11fgos/26-modielirovaniie-zavisimostiei-miezhdu-vielichinami.files/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fsd.videouroki.net/products/conspekty/inf11fgos/26-modielirovaniie-zavisimostiei-miezhdu-vielichinami.files/image029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Однако математической моделью равномерного движения тела можно назвать только формулу.</w:t>
      </w:r>
      <w:r w:rsidR="000F1C1C">
        <w:rPr>
          <w:color w:val="000000" w:themeColor="text1"/>
          <w:sz w:val="28"/>
          <w:szCs w:val="28"/>
        </w:rPr>
        <w:t xml:space="preserve"> </w:t>
      </w:r>
      <w:r w:rsidRPr="00E57B03">
        <w:rPr>
          <w:i/>
          <w:iCs/>
          <w:color w:val="000000" w:themeColor="text1"/>
          <w:sz w:val="28"/>
          <w:szCs w:val="28"/>
        </w:rPr>
        <w:t>Формула более универсальна</w:t>
      </w:r>
      <w:r w:rsidRPr="00E57B03">
        <w:rPr>
          <w:color w:val="000000" w:themeColor="text1"/>
          <w:sz w:val="28"/>
          <w:szCs w:val="28"/>
        </w:rPr>
        <w:t>, она позволяет определить время движения тела на любом участке пути, а не только для экспериментального набора значений пути.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Имея формулу, можно легко создать таблицу и построить график, а вот наоборот по таблице или графику вывести формулу — весьма проблематично.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216400" cy="1847850"/>
            <wp:effectExtent l="19050" t="0" r="0" b="0"/>
            <wp:docPr id="101" name="Рисунок 101" descr="https://fsd.videouroki.net/products/conspekty/inf11fgos/26-modielirovaniie-zavisimostiei-miezhdu-vielichinami.files/image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fsd.videouroki.net/products/conspekty/inf11fgos/26-modielirovaniie-zavisimostiei-miezhdu-vielichinami.files/image030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lastRenderedPageBreak/>
        <w:t>Точно так же тремя способами можно отобразить зависимость силы тока от напряжения. Оба примера связаны с известными физическими законами. Знания физических законов позволяют производить точные расчёты, они лежат в основе современной техники.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1270000"/>
            <wp:effectExtent l="19050" t="0" r="0" b="0"/>
            <wp:docPr id="102" name="Рисунок 102" descr="https://fsd.videouroki.net/products/conspekty/inf11fgos/26-modielirovaniie-zavisimostiei-miezhdu-vielichinami.files/image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fsd.videouroki.net/products/conspekty/inf11fgos/26-modielirovaniie-zavisimostiei-miezhdu-vielichinami.files/image031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Информационные модели, описывающие объекты, явления, процессы в определённый момент времени, без учёта их изменений в пространстве и времени, называются </w:t>
      </w:r>
      <w:r w:rsidRPr="00E57B03">
        <w:rPr>
          <w:b/>
          <w:bCs/>
          <w:color w:val="000000" w:themeColor="text1"/>
          <w:sz w:val="28"/>
          <w:szCs w:val="28"/>
        </w:rPr>
        <w:t>статическими</w:t>
      </w:r>
      <w:r w:rsidRPr="00E57B03">
        <w:rPr>
          <w:color w:val="000000" w:themeColor="text1"/>
          <w:sz w:val="28"/>
          <w:szCs w:val="28"/>
        </w:rPr>
        <w:t>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1657350"/>
            <wp:effectExtent l="19050" t="0" r="0" b="0"/>
            <wp:docPr id="103" name="Рисунок 103" descr="https://fsd.videouroki.net/products/conspekty/inf11fgos/26-modielirovaniie-zavisimostiei-miezhdu-vielichinami.files/image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fsd.videouroki.net/products/conspekty/inf11fgos/26-modielirovaniie-zavisimostiei-miezhdu-vielichinami.files/image032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Такими моделями являются, например, структура кристаллов, классификация растений или животных.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133850" cy="1955800"/>
            <wp:effectExtent l="19050" t="0" r="0" b="0"/>
            <wp:docPr id="104" name="Рисунок 104" descr="https://fsd.videouroki.net/products/conspekty/inf11fgos/26-modielirovaniie-zavisimostiei-miezhdu-vielichinami.files/image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fsd.videouroki.net/products/conspekty/inf11fgos/26-modielirovaniie-zavisimostiei-miezhdu-vielichinami.files/image033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Динамические модели учитывают изменения параметров процессов и явлений с течением времени.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724400" cy="1454150"/>
            <wp:effectExtent l="19050" t="0" r="0" b="0"/>
            <wp:docPr id="105" name="Рисунок 105" descr="https://fsd.videouroki.net/products/conspekty/inf11fgos/26-modielirovaniie-zavisimostiei-miezhdu-vielichinami.files/image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fsd.videouroki.net/products/conspekty/inf11fgos/26-modielirovaniie-zavisimostiei-miezhdu-vielichinami.files/image034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 первом примере приведена именно такая модель.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724400" cy="2190750"/>
            <wp:effectExtent l="19050" t="0" r="0" b="0"/>
            <wp:docPr id="106" name="Рисунок 106" descr="https://fsd.videouroki.net/products/conspekty/inf11fgos/26-modielirovaniie-zavisimostiei-miezhdu-vielichinami.files/image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fsd.videouroki.net/products/conspekty/inf11fgos/26-modielirovaniie-zavisimostiei-miezhdu-vielichinami.files/image035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В физике динамические информационные модели описывают движение тел, в биологии — развитие организмов или популяций животных, в химии — протекание химических реакций и т. д.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356100" cy="1778000"/>
            <wp:effectExtent l="19050" t="0" r="6350" b="0"/>
            <wp:docPr id="107" name="Рисунок 107" descr="https://fsd.videouroki.net/products/conspekty/inf11fgos/26-modielirovaniie-zavisimostiei-miezhdu-vielichinami.files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fsd.videouroki.net/products/conspekty/inf11fgos/26-modielirovaniie-zavisimostiei-miezhdu-vielichinami.files/image036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Завершая наш урок, давайте повторим всё, что </w:t>
      </w:r>
      <w:r w:rsidRPr="00E57B03">
        <w:rPr>
          <w:b/>
          <w:bCs/>
          <w:i/>
          <w:iCs/>
          <w:color w:val="000000" w:themeColor="text1"/>
          <w:sz w:val="28"/>
          <w:szCs w:val="28"/>
        </w:rPr>
        <w:t>мы сегодня изучили</w:t>
      </w:r>
      <w:r w:rsidRPr="00E57B03">
        <w:rPr>
          <w:color w:val="000000" w:themeColor="text1"/>
          <w:sz w:val="28"/>
          <w:szCs w:val="28"/>
        </w:rPr>
        <w:t>: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t>Количественной характеристикой исследуемого объекта является</w:t>
      </w:r>
      <w:r w:rsidR="000F1C1C">
        <w:rPr>
          <w:color w:val="000000" w:themeColor="text1"/>
          <w:sz w:val="28"/>
          <w:szCs w:val="28"/>
        </w:rPr>
        <w:t xml:space="preserve"> </w:t>
      </w:r>
      <w:r w:rsidRPr="00E57B03">
        <w:rPr>
          <w:b/>
          <w:bCs/>
          <w:color w:val="000000" w:themeColor="text1"/>
          <w:sz w:val="28"/>
          <w:szCs w:val="28"/>
        </w:rPr>
        <w:t>величина</w:t>
      </w:r>
      <w:r w:rsidRPr="00E57B03">
        <w:rPr>
          <w:color w:val="000000" w:themeColor="text1"/>
          <w:sz w:val="28"/>
          <w:szCs w:val="28"/>
        </w:rPr>
        <w:t>. Понятие величина включает три свойства:</w:t>
      </w:r>
      <w:r w:rsidR="000F1C1C">
        <w:rPr>
          <w:color w:val="000000" w:themeColor="text1"/>
          <w:sz w:val="28"/>
          <w:szCs w:val="28"/>
        </w:rPr>
        <w:t xml:space="preserve"> </w:t>
      </w:r>
      <w:r w:rsidRPr="00E57B03">
        <w:rPr>
          <w:b/>
          <w:bCs/>
          <w:color w:val="000000" w:themeColor="text1"/>
          <w:sz w:val="28"/>
          <w:szCs w:val="28"/>
        </w:rPr>
        <w:t>имя, значение, тип</w:t>
      </w:r>
      <w:r w:rsidRPr="00E57B03">
        <w:rPr>
          <w:color w:val="000000" w:themeColor="text1"/>
          <w:sz w:val="28"/>
          <w:szCs w:val="28"/>
        </w:rPr>
        <w:t>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Математической моделью</w:t>
      </w:r>
      <w:r w:rsidR="000F1C1C">
        <w:rPr>
          <w:color w:val="000000" w:themeColor="text1"/>
          <w:sz w:val="28"/>
          <w:szCs w:val="28"/>
        </w:rPr>
        <w:t xml:space="preserve"> </w:t>
      </w:r>
      <w:r w:rsidRPr="00E57B03">
        <w:rPr>
          <w:color w:val="000000" w:themeColor="text1"/>
          <w:sz w:val="28"/>
          <w:szCs w:val="28"/>
        </w:rPr>
        <w:t>называется совокупность математических соотношений, уравнений, неравенств, описывающих основные закономерности изучаемого объекта, процесса или явления.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color w:val="000000" w:themeColor="text1"/>
          <w:sz w:val="28"/>
          <w:szCs w:val="28"/>
        </w:rPr>
        <w:lastRenderedPageBreak/>
        <w:t>Отображать зависимости между величинами можно:</w:t>
      </w:r>
      <w:r w:rsidR="000F1C1C">
        <w:rPr>
          <w:color w:val="000000" w:themeColor="text1"/>
          <w:sz w:val="28"/>
          <w:szCs w:val="28"/>
        </w:rPr>
        <w:t xml:space="preserve"> </w:t>
      </w:r>
      <w:r w:rsidRPr="00E57B03">
        <w:rPr>
          <w:b/>
          <w:bCs/>
          <w:color w:val="000000" w:themeColor="text1"/>
          <w:sz w:val="28"/>
          <w:szCs w:val="28"/>
        </w:rPr>
        <w:t>математически с помощью формулы, таблично и графически.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b/>
          <w:bCs/>
          <w:color w:val="000000" w:themeColor="text1"/>
          <w:sz w:val="28"/>
          <w:szCs w:val="28"/>
        </w:rPr>
        <w:t>Динамические модели</w:t>
      </w:r>
      <w:r w:rsidR="000F1C1C">
        <w:rPr>
          <w:color w:val="000000" w:themeColor="text1"/>
          <w:sz w:val="28"/>
          <w:szCs w:val="28"/>
        </w:rPr>
        <w:t xml:space="preserve"> </w:t>
      </w:r>
      <w:r w:rsidRPr="00E57B03">
        <w:rPr>
          <w:color w:val="000000" w:themeColor="text1"/>
          <w:sz w:val="28"/>
          <w:szCs w:val="28"/>
        </w:rPr>
        <w:t>учитывают изменения параметров процессов и явлений с течением времени.</w:t>
      </w:r>
    </w:p>
    <w:p w:rsidR="005916B9" w:rsidRPr="00E57B03" w:rsidRDefault="005916B9" w:rsidP="00FE34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57B0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775200" cy="2279650"/>
            <wp:effectExtent l="19050" t="0" r="6350" b="0"/>
            <wp:docPr id="108" name="Рисунок 108" descr="https://fsd.videouroki.net/products/conspekty/inf11fgos/26-modielirovaniie-zavisimostiei-miezhdu-vielichinami.files/image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fsd.videouroki.net/products/conspekty/inf11fgos/26-modielirovaniie-zavisimostiei-miezhdu-vielichinami.files/image037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6B9" w:rsidRPr="00E57B03" w:rsidSect="00760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3550E"/>
    <w:rsid w:val="000F1C1C"/>
    <w:rsid w:val="004A08D1"/>
    <w:rsid w:val="004B1816"/>
    <w:rsid w:val="004E6788"/>
    <w:rsid w:val="005916B9"/>
    <w:rsid w:val="00594D9F"/>
    <w:rsid w:val="005C6722"/>
    <w:rsid w:val="0074027C"/>
    <w:rsid w:val="00760B89"/>
    <w:rsid w:val="007B075D"/>
    <w:rsid w:val="0083550E"/>
    <w:rsid w:val="00895E39"/>
    <w:rsid w:val="009845FD"/>
    <w:rsid w:val="00B325A7"/>
    <w:rsid w:val="00CF60C2"/>
    <w:rsid w:val="00D3565F"/>
    <w:rsid w:val="00E13D16"/>
    <w:rsid w:val="00E57B03"/>
    <w:rsid w:val="00F672A6"/>
    <w:rsid w:val="00FC4292"/>
    <w:rsid w:val="00FE3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B89"/>
  </w:style>
  <w:style w:type="paragraph" w:styleId="1">
    <w:name w:val="heading 1"/>
    <w:basedOn w:val="a"/>
    <w:link w:val="10"/>
    <w:uiPriority w:val="9"/>
    <w:qFormat/>
    <w:rsid w:val="008355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550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35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35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50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13D1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0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hyperlink" Target="https://youtu.be/6pF96-vWL24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29</Pages>
  <Words>3038</Words>
  <Characters>17320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2020-11-04T16:30:00Z</dcterms:created>
  <dcterms:modified xsi:type="dcterms:W3CDTF">2021-10-26T20:58:00Z</dcterms:modified>
</cp:coreProperties>
</file>