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5C" w:rsidRDefault="0090275C" w:rsidP="009027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Гражданское право.</w:t>
      </w:r>
    </w:p>
    <w:p w:rsidR="0090275C" w:rsidRDefault="00FC56B9" w:rsidP="009027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 ПСО</w:t>
      </w:r>
      <w:r w:rsidR="0090275C">
        <w:rPr>
          <w:rFonts w:ascii="Times New Roman" w:hAnsi="Times New Roman" w:cs="Times New Roman"/>
          <w:b/>
          <w:sz w:val="32"/>
          <w:szCs w:val="32"/>
        </w:rPr>
        <w:t xml:space="preserve"> 19/1 и ПСО 19/2</w:t>
      </w:r>
    </w:p>
    <w:p w:rsidR="0090275C" w:rsidRDefault="0090275C" w:rsidP="009027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 1 – 26.10.2021г.</w:t>
      </w:r>
    </w:p>
    <w:p w:rsidR="0090275C" w:rsidRDefault="0090275C" w:rsidP="009027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75C" w:rsidRPr="0005325A" w:rsidRDefault="0090275C" w:rsidP="0090275C">
      <w:pPr>
        <w:jc w:val="center"/>
        <w:rPr>
          <w:rStyle w:val="a4"/>
          <w:rFonts w:ascii="Times New Roman" w:hAnsi="Times New Roman" w:cs="Times New Roman"/>
          <w:bCs w:val="0"/>
          <w:sz w:val="32"/>
          <w:szCs w:val="32"/>
        </w:rPr>
      </w:pPr>
      <w:r w:rsidRPr="00722329">
        <w:rPr>
          <w:rFonts w:ascii="Times New Roman" w:hAnsi="Times New Roman" w:cs="Times New Roman"/>
          <w:b/>
          <w:sz w:val="32"/>
          <w:szCs w:val="32"/>
        </w:rPr>
        <w:t>Сроки в гражданском праве: понятие, классификация.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 xml:space="preserve">Срок - </w:t>
      </w:r>
      <w:r w:rsidRPr="0090275C">
        <w:rPr>
          <w:rFonts w:ascii="Times New Roman" w:hAnsi="Times New Roman"/>
          <w:sz w:val="28"/>
          <w:szCs w:val="28"/>
        </w:rPr>
        <w:t>отдельный эта</w:t>
      </w:r>
      <w:r w:rsidRPr="0090275C">
        <w:rPr>
          <w:rFonts w:ascii="Times New Roman" w:hAnsi="Times New Roman"/>
          <w:sz w:val="28"/>
          <w:szCs w:val="28"/>
        </w:rPr>
        <w:softHyphen/>
        <w:t xml:space="preserve">п, отрезок времени. 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Fonts w:ascii="Times New Roman" w:hAnsi="Times New Roman"/>
          <w:sz w:val="28"/>
          <w:szCs w:val="28"/>
        </w:rPr>
        <w:t>(Осуществле</w:t>
      </w:r>
      <w:r w:rsidRPr="0090275C">
        <w:rPr>
          <w:rFonts w:ascii="Times New Roman" w:hAnsi="Times New Roman"/>
          <w:sz w:val="28"/>
          <w:szCs w:val="28"/>
        </w:rPr>
        <w:softHyphen/>
        <w:t>ние и защита гражданских прав зависят от фак</w:t>
      </w:r>
      <w:r w:rsidRPr="0090275C">
        <w:rPr>
          <w:rFonts w:ascii="Times New Roman" w:hAnsi="Times New Roman"/>
          <w:sz w:val="28"/>
          <w:szCs w:val="28"/>
        </w:rPr>
        <w:softHyphen/>
        <w:t>тора времени, но юридическое значение имеет не сам по себе процесс течения времени, определенная последовательность су</w:t>
      </w:r>
      <w:r w:rsidRPr="0090275C">
        <w:rPr>
          <w:rFonts w:ascii="Times New Roman" w:hAnsi="Times New Roman"/>
          <w:sz w:val="28"/>
          <w:szCs w:val="28"/>
        </w:rPr>
        <w:softHyphen/>
        <w:t>ществования различных связей и объектов, а сроки)</w:t>
      </w:r>
      <w:r w:rsidRPr="0090275C">
        <w:rPr>
          <w:rStyle w:val="a4"/>
          <w:rFonts w:ascii="Times New Roman" w:hAnsi="Times New Roman"/>
          <w:sz w:val="28"/>
          <w:szCs w:val="28"/>
        </w:rPr>
        <w:t>.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Fonts w:ascii="Times New Roman" w:hAnsi="Times New Roman"/>
          <w:sz w:val="28"/>
          <w:szCs w:val="28"/>
          <w:u w:val="single"/>
        </w:rPr>
        <w:t>1.Большин</w:t>
      </w:r>
      <w:r w:rsidRPr="0090275C">
        <w:rPr>
          <w:rFonts w:ascii="Times New Roman" w:hAnsi="Times New Roman"/>
          <w:sz w:val="28"/>
          <w:szCs w:val="28"/>
          <w:u w:val="single"/>
        </w:rPr>
        <w:softHyphen/>
        <w:t>ство сроков</w:t>
      </w:r>
      <w:r w:rsidRPr="0090275C">
        <w:rPr>
          <w:rFonts w:ascii="Times New Roman" w:hAnsi="Times New Roman"/>
          <w:sz w:val="28"/>
          <w:szCs w:val="28"/>
        </w:rPr>
        <w:t xml:space="preserve"> </w:t>
      </w:r>
      <w:r w:rsidRPr="0090275C">
        <w:rPr>
          <w:rFonts w:ascii="Times New Roman" w:hAnsi="Times New Roman"/>
          <w:b/>
          <w:sz w:val="28"/>
          <w:szCs w:val="28"/>
        </w:rPr>
        <w:t>имеют двойственный характер</w:t>
      </w:r>
      <w:r w:rsidRPr="0090275C">
        <w:rPr>
          <w:rFonts w:ascii="Times New Roman" w:hAnsi="Times New Roman"/>
          <w:sz w:val="28"/>
          <w:szCs w:val="28"/>
        </w:rPr>
        <w:t>: будучи волевыми по происхождению (устанавливаются законом или подза</w:t>
      </w:r>
      <w:r w:rsidRPr="0090275C">
        <w:rPr>
          <w:rFonts w:ascii="Times New Roman" w:hAnsi="Times New Roman"/>
          <w:sz w:val="28"/>
          <w:szCs w:val="28"/>
        </w:rPr>
        <w:softHyphen/>
        <w:t xml:space="preserve">конными актами, сделками или судебными решениями ч.1ст.190), они связаны с объективным процессом течения времени. 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0275C">
        <w:rPr>
          <w:rFonts w:ascii="Times New Roman" w:hAnsi="Times New Roman"/>
          <w:sz w:val="28"/>
          <w:szCs w:val="28"/>
        </w:rPr>
        <w:t xml:space="preserve">Сроки - </w:t>
      </w:r>
      <w:r w:rsidRPr="0090275C">
        <w:rPr>
          <w:rFonts w:ascii="Times New Roman" w:hAnsi="Times New Roman"/>
          <w:b/>
          <w:sz w:val="28"/>
          <w:szCs w:val="28"/>
        </w:rPr>
        <w:t>особая категория юридических фактов</w:t>
      </w:r>
      <w:r w:rsidRPr="0090275C">
        <w:rPr>
          <w:rFonts w:ascii="Times New Roman" w:hAnsi="Times New Roman"/>
          <w:sz w:val="28"/>
          <w:szCs w:val="28"/>
        </w:rPr>
        <w:t>, которые не могут быть отнесены ни к событиям, ни к действиям.</w:t>
      </w:r>
      <w:r w:rsidRPr="0090275C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75C">
        <w:rPr>
          <w:rFonts w:ascii="Times New Roman" w:hAnsi="Times New Roman"/>
          <w:b/>
          <w:sz w:val="28"/>
          <w:szCs w:val="28"/>
          <w:u w:val="single"/>
        </w:rPr>
        <w:t>2.Сроки события</w:t>
      </w:r>
      <w:r w:rsidRPr="0090275C">
        <w:rPr>
          <w:rFonts w:ascii="Times New Roman" w:hAnsi="Times New Roman"/>
          <w:sz w:val="28"/>
          <w:szCs w:val="28"/>
        </w:rPr>
        <w:t xml:space="preserve"> - срок может определяться указанием на событие, которое неиз</w:t>
      </w:r>
      <w:r w:rsidRPr="0090275C">
        <w:rPr>
          <w:rFonts w:ascii="Times New Roman" w:hAnsi="Times New Roman"/>
          <w:sz w:val="28"/>
          <w:szCs w:val="28"/>
        </w:rPr>
        <w:softHyphen/>
        <w:t>бежно должно наступить (с моментом открытия навигации в речных или морских перевозках связывается начало приема гру</w:t>
      </w:r>
      <w:r w:rsidRPr="0090275C">
        <w:rPr>
          <w:rFonts w:ascii="Times New Roman" w:hAnsi="Times New Roman"/>
          <w:sz w:val="28"/>
          <w:szCs w:val="28"/>
        </w:rPr>
        <w:softHyphen/>
        <w:t>зов портами и пристанями; смерть человека влечет открытие на</w:t>
      </w:r>
      <w:r w:rsidRPr="0090275C">
        <w:rPr>
          <w:rFonts w:ascii="Times New Roman" w:hAnsi="Times New Roman"/>
          <w:sz w:val="28"/>
          <w:szCs w:val="28"/>
        </w:rPr>
        <w:softHyphen/>
        <w:t>следства (наследственного преемства).</w:t>
      </w:r>
      <w:proofErr w:type="gramEnd"/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Fonts w:ascii="Times New Roman" w:hAnsi="Times New Roman"/>
          <w:b/>
          <w:sz w:val="28"/>
          <w:szCs w:val="28"/>
          <w:u w:val="single"/>
        </w:rPr>
        <w:t>3.Сроки действия</w:t>
      </w:r>
      <w:r w:rsidRPr="0090275C">
        <w:rPr>
          <w:rFonts w:ascii="Times New Roman" w:hAnsi="Times New Roman"/>
          <w:sz w:val="28"/>
          <w:szCs w:val="28"/>
        </w:rPr>
        <w:t xml:space="preserve"> - лишь сопоставляются (соизмеряют</w:t>
      </w:r>
      <w:r w:rsidRPr="0090275C">
        <w:rPr>
          <w:rFonts w:ascii="Times New Roman" w:hAnsi="Times New Roman"/>
          <w:sz w:val="28"/>
          <w:szCs w:val="28"/>
        </w:rPr>
        <w:softHyphen/>
        <w:t>ся) с объективным течением времени - срок погрузки или разгрузки судна, исчисляемый в транспортном праве с момента подачи судна к причалу.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90275C">
        <w:rPr>
          <w:rFonts w:ascii="Times New Roman" w:hAnsi="Times New Roman"/>
          <w:b/>
          <w:sz w:val="28"/>
          <w:szCs w:val="28"/>
          <w:u w:val="single"/>
        </w:rPr>
        <w:t>Юридическое значение</w:t>
      </w:r>
      <w:r w:rsidRPr="0090275C">
        <w:rPr>
          <w:rFonts w:ascii="Times New Roman" w:hAnsi="Times New Roman"/>
          <w:sz w:val="28"/>
          <w:szCs w:val="28"/>
        </w:rPr>
        <w:t xml:space="preserve"> обычно имеет либо начало (наступление), либо прекращение (ис</w:t>
      </w:r>
      <w:r w:rsidRPr="0090275C">
        <w:rPr>
          <w:rFonts w:ascii="Times New Roman" w:hAnsi="Times New Roman"/>
          <w:sz w:val="28"/>
          <w:szCs w:val="28"/>
        </w:rPr>
        <w:softHyphen/>
        <w:t>течение) срока. Само течение срока порождает гражданско-пра</w:t>
      </w:r>
      <w:r w:rsidRPr="0090275C">
        <w:rPr>
          <w:rFonts w:ascii="Times New Roman" w:hAnsi="Times New Roman"/>
          <w:sz w:val="28"/>
          <w:szCs w:val="28"/>
        </w:rPr>
        <w:softHyphen/>
        <w:t xml:space="preserve">вовые последствия лишь в совокупности с другими </w:t>
      </w:r>
      <w:r w:rsidRPr="0090275C">
        <w:rPr>
          <w:rFonts w:ascii="Times New Roman" w:hAnsi="Times New Roman"/>
          <w:sz w:val="28"/>
          <w:szCs w:val="28"/>
        </w:rPr>
        <w:lastRenderedPageBreak/>
        <w:t>юридически</w:t>
      </w:r>
      <w:r w:rsidRPr="0090275C">
        <w:rPr>
          <w:rFonts w:ascii="Times New Roman" w:hAnsi="Times New Roman"/>
          <w:sz w:val="28"/>
          <w:szCs w:val="28"/>
        </w:rPr>
        <w:softHyphen/>
        <w:t xml:space="preserve">ми </w:t>
      </w:r>
      <w:proofErr w:type="spellStart"/>
      <w:r w:rsidRPr="0090275C">
        <w:rPr>
          <w:rFonts w:ascii="Times New Roman" w:hAnsi="Times New Roman"/>
          <w:sz w:val="28"/>
          <w:szCs w:val="28"/>
        </w:rPr>
        <w:t>фактамию</w:t>
      </w:r>
      <w:proofErr w:type="spellEnd"/>
      <w:r w:rsidRPr="0090275C">
        <w:rPr>
          <w:rFonts w:ascii="Times New Roman" w:hAnsi="Times New Roman"/>
          <w:sz w:val="28"/>
          <w:szCs w:val="28"/>
        </w:rPr>
        <w:t xml:space="preserve"> (т. е. как часть юридического состава) - гарантийный срок или срок исковой давности.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center"/>
        <w:rPr>
          <w:rFonts w:ascii="Times New Roman" w:hAnsi="Times New Roman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>Виды сроков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>1.</w:t>
      </w:r>
      <w:r w:rsidRPr="0090275C">
        <w:rPr>
          <w:rFonts w:ascii="Times New Roman" w:hAnsi="Times New Roman"/>
          <w:b/>
          <w:sz w:val="28"/>
          <w:szCs w:val="28"/>
        </w:rPr>
        <w:t>По способам исчисления</w:t>
      </w:r>
      <w:r w:rsidRPr="0090275C">
        <w:rPr>
          <w:rFonts w:ascii="Times New Roman" w:hAnsi="Times New Roman"/>
          <w:sz w:val="28"/>
          <w:szCs w:val="28"/>
        </w:rPr>
        <w:t xml:space="preserve">: 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 xml:space="preserve">а) </w:t>
      </w:r>
      <w:r w:rsidRPr="0090275C">
        <w:rPr>
          <w:rFonts w:ascii="Times New Roman" w:hAnsi="Times New Roman"/>
          <w:sz w:val="28"/>
          <w:szCs w:val="28"/>
        </w:rPr>
        <w:t xml:space="preserve">могут определяться промежутком (отрезком) времени 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>б)</w:t>
      </w:r>
      <w:r w:rsidRPr="0090275C">
        <w:rPr>
          <w:rFonts w:ascii="Times New Roman" w:hAnsi="Times New Roman"/>
          <w:sz w:val="28"/>
          <w:szCs w:val="28"/>
        </w:rPr>
        <w:t xml:space="preserve"> точным моментом.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>2</w:t>
      </w:r>
      <w:r w:rsidRPr="0090275C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90275C">
        <w:rPr>
          <w:rFonts w:ascii="Times New Roman" w:hAnsi="Times New Roman"/>
          <w:b/>
          <w:sz w:val="28"/>
          <w:szCs w:val="28"/>
        </w:rPr>
        <w:t xml:space="preserve"> По основаниям уста</w:t>
      </w:r>
      <w:r w:rsidRPr="0090275C">
        <w:rPr>
          <w:rFonts w:ascii="Times New Roman" w:hAnsi="Times New Roman"/>
          <w:b/>
          <w:sz w:val="28"/>
          <w:szCs w:val="28"/>
        </w:rPr>
        <w:softHyphen/>
        <w:t>новления: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>а</w:t>
      </w:r>
      <w:proofErr w:type="gramStart"/>
      <w:r w:rsidRPr="0090275C">
        <w:rPr>
          <w:rStyle w:val="a4"/>
          <w:rFonts w:ascii="Times New Roman" w:hAnsi="Times New Roman"/>
          <w:sz w:val="28"/>
          <w:szCs w:val="28"/>
        </w:rPr>
        <w:t>)</w:t>
      </w:r>
      <w:r w:rsidRPr="0090275C">
        <w:rPr>
          <w:rFonts w:ascii="Times New Roman" w:hAnsi="Times New Roman"/>
          <w:sz w:val="28"/>
          <w:szCs w:val="28"/>
        </w:rPr>
        <w:t>н</w:t>
      </w:r>
      <w:proofErr w:type="gramEnd"/>
      <w:r w:rsidRPr="0090275C">
        <w:rPr>
          <w:rFonts w:ascii="Times New Roman" w:hAnsi="Times New Roman"/>
          <w:sz w:val="28"/>
          <w:szCs w:val="28"/>
        </w:rPr>
        <w:t>ормативным актом,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>б</w:t>
      </w:r>
      <w:proofErr w:type="gramStart"/>
      <w:r w:rsidRPr="0090275C">
        <w:rPr>
          <w:rStyle w:val="a4"/>
          <w:rFonts w:ascii="Times New Roman" w:hAnsi="Times New Roman"/>
          <w:sz w:val="28"/>
          <w:szCs w:val="28"/>
        </w:rPr>
        <w:t>)</w:t>
      </w:r>
      <w:r w:rsidRPr="0090275C">
        <w:rPr>
          <w:rFonts w:ascii="Times New Roman" w:hAnsi="Times New Roman"/>
          <w:sz w:val="28"/>
          <w:szCs w:val="28"/>
        </w:rPr>
        <w:t>с</w:t>
      </w:r>
      <w:proofErr w:type="gramEnd"/>
      <w:r w:rsidRPr="0090275C">
        <w:rPr>
          <w:rFonts w:ascii="Times New Roman" w:hAnsi="Times New Roman"/>
          <w:sz w:val="28"/>
          <w:szCs w:val="28"/>
        </w:rPr>
        <w:t>о</w:t>
      </w:r>
      <w:r w:rsidRPr="0090275C">
        <w:rPr>
          <w:rFonts w:ascii="Times New Roman" w:hAnsi="Times New Roman"/>
          <w:sz w:val="28"/>
          <w:szCs w:val="28"/>
        </w:rPr>
        <w:softHyphen/>
        <w:t xml:space="preserve">глашением сторон 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>в</w:t>
      </w:r>
      <w:proofErr w:type="gramStart"/>
      <w:r w:rsidRPr="0090275C">
        <w:rPr>
          <w:rStyle w:val="a4"/>
          <w:rFonts w:ascii="Times New Roman" w:hAnsi="Times New Roman"/>
          <w:sz w:val="28"/>
          <w:szCs w:val="28"/>
        </w:rPr>
        <w:t>)</w:t>
      </w:r>
      <w:r w:rsidRPr="0090275C">
        <w:rPr>
          <w:rFonts w:ascii="Times New Roman" w:hAnsi="Times New Roman"/>
          <w:sz w:val="28"/>
          <w:szCs w:val="28"/>
        </w:rPr>
        <w:t>о</w:t>
      </w:r>
      <w:proofErr w:type="gramEnd"/>
      <w:r w:rsidRPr="0090275C">
        <w:rPr>
          <w:rFonts w:ascii="Times New Roman" w:hAnsi="Times New Roman"/>
          <w:sz w:val="28"/>
          <w:szCs w:val="28"/>
        </w:rPr>
        <w:t>дносторонней сделкой (по воле участни</w:t>
      </w:r>
      <w:r w:rsidRPr="0090275C">
        <w:rPr>
          <w:rFonts w:ascii="Times New Roman" w:hAnsi="Times New Roman"/>
          <w:sz w:val="28"/>
          <w:szCs w:val="28"/>
        </w:rPr>
        <w:softHyphen/>
        <w:t xml:space="preserve">ков правоотношения), 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ind w:left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>г)</w:t>
      </w:r>
      <w:r w:rsidRPr="0090275C">
        <w:rPr>
          <w:rFonts w:ascii="Times New Roman" w:hAnsi="Times New Roman"/>
          <w:sz w:val="28"/>
          <w:szCs w:val="28"/>
        </w:rPr>
        <w:t xml:space="preserve"> судебным решением.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>3</w:t>
      </w:r>
      <w:r w:rsidRPr="0090275C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90275C">
        <w:rPr>
          <w:rFonts w:ascii="Times New Roman" w:hAnsi="Times New Roman"/>
          <w:b/>
          <w:sz w:val="28"/>
          <w:szCs w:val="28"/>
        </w:rPr>
        <w:t>По характеру определения: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 xml:space="preserve">а) </w:t>
      </w:r>
      <w:proofErr w:type="gramStart"/>
      <w:r w:rsidRPr="0090275C">
        <w:rPr>
          <w:rFonts w:ascii="Times New Roman" w:hAnsi="Times New Roman"/>
          <w:b/>
          <w:sz w:val="28"/>
          <w:szCs w:val="28"/>
          <w:u w:val="single"/>
        </w:rPr>
        <w:t>императивные</w:t>
      </w:r>
      <w:proofErr w:type="gramEnd"/>
      <w:r w:rsidRPr="0090275C">
        <w:rPr>
          <w:rFonts w:ascii="Times New Roman" w:hAnsi="Times New Roman"/>
          <w:b/>
          <w:sz w:val="28"/>
          <w:szCs w:val="28"/>
        </w:rPr>
        <w:t xml:space="preserve"> - не могут быть изменены соглашением сторон</w:t>
      </w:r>
      <w:r w:rsidRPr="0090275C">
        <w:rPr>
          <w:rFonts w:ascii="Times New Roman" w:hAnsi="Times New Roman"/>
          <w:sz w:val="28"/>
          <w:szCs w:val="28"/>
        </w:rPr>
        <w:t xml:space="preserve">, 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 xml:space="preserve">б) </w:t>
      </w:r>
      <w:proofErr w:type="gramStart"/>
      <w:r w:rsidRPr="0090275C">
        <w:rPr>
          <w:rFonts w:ascii="Times New Roman" w:hAnsi="Times New Roman"/>
          <w:b/>
          <w:sz w:val="28"/>
          <w:szCs w:val="28"/>
          <w:u w:val="single"/>
        </w:rPr>
        <w:t>диспози</w:t>
      </w:r>
      <w:r w:rsidRPr="0090275C">
        <w:rPr>
          <w:rFonts w:ascii="Times New Roman" w:hAnsi="Times New Roman"/>
          <w:b/>
          <w:sz w:val="28"/>
          <w:szCs w:val="28"/>
          <w:u w:val="single"/>
        </w:rPr>
        <w:softHyphen/>
        <w:t>тивные</w:t>
      </w:r>
      <w:proofErr w:type="gramEnd"/>
      <w:r w:rsidRPr="0090275C">
        <w:rPr>
          <w:rFonts w:ascii="Times New Roman" w:hAnsi="Times New Roman"/>
          <w:b/>
          <w:sz w:val="28"/>
          <w:szCs w:val="28"/>
        </w:rPr>
        <w:t xml:space="preserve"> </w:t>
      </w:r>
      <w:r w:rsidRPr="0090275C">
        <w:rPr>
          <w:rFonts w:ascii="Times New Roman" w:hAnsi="Times New Roman"/>
          <w:sz w:val="28"/>
          <w:szCs w:val="28"/>
        </w:rPr>
        <w:t>могут изменяться соглашением сторон,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>в</w:t>
      </w:r>
      <w:r w:rsidRPr="0090275C">
        <w:rPr>
          <w:rStyle w:val="a4"/>
          <w:rFonts w:ascii="Times New Roman" w:hAnsi="Times New Roman"/>
          <w:b w:val="0"/>
          <w:sz w:val="28"/>
          <w:szCs w:val="28"/>
        </w:rPr>
        <w:t xml:space="preserve">) </w:t>
      </w:r>
      <w:r w:rsidRPr="0090275C">
        <w:rPr>
          <w:rFonts w:ascii="Times New Roman" w:hAnsi="Times New Roman"/>
          <w:b/>
          <w:sz w:val="28"/>
          <w:szCs w:val="28"/>
          <w:u w:val="single"/>
        </w:rPr>
        <w:t>определенные</w:t>
      </w:r>
      <w:r w:rsidRPr="0090275C">
        <w:rPr>
          <w:rFonts w:ascii="Times New Roman" w:hAnsi="Times New Roman"/>
          <w:sz w:val="28"/>
          <w:szCs w:val="28"/>
        </w:rPr>
        <w:t xml:space="preserve"> - исчисляются путем указания их длительности либо точных моментов их начала и окон</w:t>
      </w:r>
      <w:r w:rsidRPr="0090275C">
        <w:rPr>
          <w:rFonts w:ascii="Times New Roman" w:hAnsi="Times New Roman"/>
          <w:sz w:val="28"/>
          <w:szCs w:val="28"/>
        </w:rPr>
        <w:softHyphen/>
        <w:t>чания,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 xml:space="preserve">г) </w:t>
      </w:r>
      <w:r w:rsidRPr="0090275C">
        <w:rPr>
          <w:rFonts w:ascii="Times New Roman" w:hAnsi="Times New Roman"/>
          <w:b/>
          <w:sz w:val="28"/>
          <w:szCs w:val="28"/>
          <w:u w:val="single"/>
        </w:rPr>
        <w:t>неопределен</w:t>
      </w:r>
      <w:r w:rsidRPr="0090275C">
        <w:rPr>
          <w:rFonts w:ascii="Times New Roman" w:hAnsi="Times New Roman"/>
          <w:b/>
          <w:sz w:val="28"/>
          <w:szCs w:val="28"/>
          <w:u w:val="single"/>
        </w:rPr>
        <w:softHyphen/>
        <w:t>ные</w:t>
      </w:r>
      <w:r w:rsidRPr="0090275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0275C">
        <w:rPr>
          <w:rFonts w:ascii="Times New Roman" w:hAnsi="Times New Roman"/>
          <w:b/>
          <w:sz w:val="28"/>
          <w:szCs w:val="28"/>
        </w:rPr>
        <w:t>устанавливаются путем указания</w:t>
      </w:r>
      <w:r w:rsidRPr="0090275C">
        <w:rPr>
          <w:rFonts w:ascii="Times New Roman" w:hAnsi="Times New Roman"/>
          <w:sz w:val="28"/>
          <w:szCs w:val="28"/>
        </w:rPr>
        <w:t xml:space="preserve"> каких-либо приблизи</w:t>
      </w:r>
      <w:r w:rsidRPr="0090275C">
        <w:rPr>
          <w:rFonts w:ascii="Times New Roman" w:hAnsi="Times New Roman"/>
          <w:sz w:val="28"/>
          <w:szCs w:val="28"/>
        </w:rPr>
        <w:softHyphen/>
        <w:t>тельных критериев, соответствующих конкретной ситуации («разумный срок» исполнения обязательства в соответствии с п. 2 ст. 314 ГК, «соразмерный срок» для устранения недостатков това</w:t>
      </w:r>
      <w:r w:rsidRPr="0090275C">
        <w:rPr>
          <w:rFonts w:ascii="Times New Roman" w:hAnsi="Times New Roman"/>
          <w:sz w:val="28"/>
          <w:szCs w:val="28"/>
        </w:rPr>
        <w:softHyphen/>
        <w:t xml:space="preserve">ра или работы, «момент востребования» и т. п.), </w:t>
      </w:r>
      <w:r w:rsidRPr="0090275C">
        <w:rPr>
          <w:rFonts w:ascii="Times New Roman" w:hAnsi="Times New Roman"/>
          <w:b/>
          <w:sz w:val="28"/>
          <w:szCs w:val="28"/>
        </w:rPr>
        <w:t>либо вообще не определяются</w:t>
      </w:r>
      <w:r w:rsidRPr="0090275C">
        <w:rPr>
          <w:rFonts w:ascii="Times New Roman" w:hAnsi="Times New Roman"/>
          <w:sz w:val="28"/>
          <w:szCs w:val="28"/>
        </w:rPr>
        <w:t xml:space="preserve"> (при заключении договора без указания срока его действия).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>а)</w:t>
      </w:r>
      <w:r w:rsidRPr="0090275C">
        <w:rPr>
          <w:rFonts w:ascii="Times New Roman" w:hAnsi="Times New Roman"/>
          <w:b/>
          <w:sz w:val="28"/>
          <w:szCs w:val="28"/>
        </w:rPr>
        <w:t xml:space="preserve"> общие</w:t>
      </w:r>
      <w:r w:rsidRPr="0090275C">
        <w:rPr>
          <w:rFonts w:ascii="Times New Roman" w:hAnsi="Times New Roman"/>
          <w:sz w:val="28"/>
          <w:szCs w:val="28"/>
        </w:rPr>
        <w:t xml:space="preserve"> 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>б)</w:t>
      </w:r>
      <w:r w:rsidRPr="0090275C">
        <w:rPr>
          <w:rFonts w:ascii="Times New Roman" w:hAnsi="Times New Roman"/>
          <w:sz w:val="28"/>
          <w:szCs w:val="28"/>
        </w:rPr>
        <w:t xml:space="preserve"> </w:t>
      </w:r>
      <w:r w:rsidRPr="0090275C">
        <w:rPr>
          <w:rFonts w:ascii="Times New Roman" w:hAnsi="Times New Roman"/>
          <w:b/>
          <w:sz w:val="28"/>
          <w:szCs w:val="28"/>
        </w:rPr>
        <w:t>частные -</w:t>
      </w:r>
      <w:r w:rsidRPr="0090275C">
        <w:rPr>
          <w:rFonts w:ascii="Times New Roman" w:hAnsi="Times New Roman"/>
          <w:sz w:val="28"/>
          <w:szCs w:val="28"/>
        </w:rPr>
        <w:t xml:space="preserve"> конкре</w:t>
      </w:r>
      <w:r w:rsidRPr="0090275C">
        <w:rPr>
          <w:rFonts w:ascii="Times New Roman" w:hAnsi="Times New Roman"/>
          <w:sz w:val="28"/>
          <w:szCs w:val="28"/>
        </w:rPr>
        <w:softHyphen/>
        <w:t>тизируют общий срок (промежуточные сроки заверше</w:t>
      </w:r>
      <w:r w:rsidRPr="0090275C">
        <w:rPr>
          <w:rFonts w:ascii="Times New Roman" w:hAnsi="Times New Roman"/>
          <w:sz w:val="28"/>
          <w:szCs w:val="28"/>
        </w:rPr>
        <w:softHyphen/>
        <w:t>ния отдельных этапов работы,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>4</w:t>
      </w:r>
      <w:r w:rsidRPr="0090275C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90275C">
        <w:rPr>
          <w:rFonts w:ascii="Times New Roman" w:hAnsi="Times New Roman"/>
          <w:b/>
          <w:sz w:val="28"/>
          <w:szCs w:val="28"/>
        </w:rPr>
        <w:t>По назначению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>1) Сроки возникновения</w:t>
      </w:r>
      <w:r w:rsidRPr="0090275C">
        <w:rPr>
          <w:rFonts w:ascii="Times New Roman" w:hAnsi="Times New Roman"/>
          <w:sz w:val="28"/>
          <w:szCs w:val="28"/>
        </w:rPr>
        <w:t xml:space="preserve"> гр. правоотно</w:t>
      </w:r>
      <w:r w:rsidRPr="0090275C">
        <w:rPr>
          <w:rFonts w:ascii="Times New Roman" w:hAnsi="Times New Roman"/>
          <w:sz w:val="28"/>
          <w:szCs w:val="28"/>
        </w:rPr>
        <w:softHyphen/>
        <w:t xml:space="preserve">шений порождают субъективные гр. права или обязанности (истечение срока </w:t>
      </w:r>
      <w:proofErr w:type="spellStart"/>
      <w:r w:rsidRPr="0090275C">
        <w:rPr>
          <w:rFonts w:ascii="Times New Roman" w:hAnsi="Times New Roman"/>
          <w:sz w:val="28"/>
          <w:szCs w:val="28"/>
        </w:rPr>
        <w:lastRenderedPageBreak/>
        <w:t>приобретательной</w:t>
      </w:r>
      <w:proofErr w:type="spellEnd"/>
      <w:r w:rsidRPr="0090275C">
        <w:rPr>
          <w:rFonts w:ascii="Times New Roman" w:hAnsi="Times New Roman"/>
          <w:sz w:val="28"/>
          <w:szCs w:val="28"/>
        </w:rPr>
        <w:t xml:space="preserve"> давности - ст.234 влечет возникновение права собственности на вещь.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 xml:space="preserve">2) Сроки осуществления гр. Прав </w:t>
      </w:r>
      <w:r w:rsidRPr="0090275C">
        <w:rPr>
          <w:rFonts w:ascii="Times New Roman" w:hAnsi="Times New Roman"/>
          <w:sz w:val="28"/>
          <w:szCs w:val="28"/>
        </w:rPr>
        <w:t xml:space="preserve">— в течение которых </w:t>
      </w:r>
      <w:proofErr w:type="spellStart"/>
      <w:r w:rsidRPr="0090275C">
        <w:rPr>
          <w:rFonts w:ascii="Times New Roman" w:hAnsi="Times New Roman"/>
          <w:sz w:val="28"/>
          <w:szCs w:val="28"/>
        </w:rPr>
        <w:t>управомоченное</w:t>
      </w:r>
      <w:proofErr w:type="spellEnd"/>
      <w:r w:rsidRPr="0090275C">
        <w:rPr>
          <w:rFonts w:ascii="Times New Roman" w:hAnsi="Times New Roman"/>
          <w:sz w:val="28"/>
          <w:szCs w:val="28"/>
        </w:rPr>
        <w:t xml:space="preserve"> лицо может реализовать свое </w:t>
      </w:r>
      <w:proofErr w:type="spellStart"/>
      <w:r w:rsidRPr="0090275C">
        <w:rPr>
          <w:rFonts w:ascii="Times New Roman" w:hAnsi="Times New Roman"/>
          <w:sz w:val="28"/>
          <w:szCs w:val="28"/>
        </w:rPr>
        <w:t>право</w:t>
      </w:r>
      <w:proofErr w:type="gramStart"/>
      <w:r w:rsidRPr="0090275C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Pr="009027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75C">
        <w:rPr>
          <w:rFonts w:ascii="Times New Roman" w:hAnsi="Times New Roman"/>
          <w:sz w:val="28"/>
          <w:szCs w:val="28"/>
        </w:rPr>
        <w:t>т.ч</w:t>
      </w:r>
      <w:proofErr w:type="spellEnd"/>
      <w:r w:rsidRPr="0090275C">
        <w:rPr>
          <w:rFonts w:ascii="Times New Roman" w:hAnsi="Times New Roman"/>
          <w:sz w:val="28"/>
          <w:szCs w:val="28"/>
        </w:rPr>
        <w:t xml:space="preserve">. путем требования совершения определенных действий от обязанного лица. 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Fonts w:ascii="Times New Roman" w:hAnsi="Times New Roman"/>
          <w:sz w:val="28"/>
          <w:szCs w:val="28"/>
        </w:rPr>
        <w:t xml:space="preserve">Их назначение — обеспечение </w:t>
      </w:r>
      <w:proofErr w:type="spellStart"/>
      <w:r w:rsidRPr="0090275C">
        <w:rPr>
          <w:rFonts w:ascii="Times New Roman" w:hAnsi="Times New Roman"/>
          <w:sz w:val="28"/>
          <w:szCs w:val="28"/>
        </w:rPr>
        <w:t>управомоченным</w:t>
      </w:r>
      <w:proofErr w:type="spellEnd"/>
      <w:r w:rsidRPr="0090275C">
        <w:rPr>
          <w:rFonts w:ascii="Times New Roman" w:hAnsi="Times New Roman"/>
          <w:sz w:val="28"/>
          <w:szCs w:val="28"/>
        </w:rPr>
        <w:t xml:space="preserve"> лицам реальных возможностей использования имеющихся у них прав.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Style w:val="a4"/>
          <w:rFonts w:ascii="Times New Roman" w:hAnsi="Times New Roman"/>
          <w:sz w:val="28"/>
          <w:szCs w:val="28"/>
        </w:rPr>
      </w:pP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>А) Сроки существования гр. прав</w:t>
      </w:r>
      <w:r w:rsidRPr="0090275C">
        <w:rPr>
          <w:rFonts w:ascii="Times New Roman" w:hAnsi="Times New Roman"/>
          <w:sz w:val="28"/>
          <w:szCs w:val="28"/>
        </w:rPr>
        <w:t xml:space="preserve"> - сроки действия субъективных прав во времени. Они призваны обес</w:t>
      </w:r>
      <w:r w:rsidRPr="0090275C">
        <w:rPr>
          <w:rFonts w:ascii="Times New Roman" w:hAnsi="Times New Roman"/>
          <w:sz w:val="28"/>
          <w:szCs w:val="28"/>
        </w:rPr>
        <w:softHyphen/>
        <w:t xml:space="preserve">печить </w:t>
      </w:r>
      <w:proofErr w:type="spellStart"/>
      <w:r w:rsidRPr="0090275C">
        <w:rPr>
          <w:rFonts w:ascii="Times New Roman" w:hAnsi="Times New Roman"/>
          <w:sz w:val="28"/>
          <w:szCs w:val="28"/>
        </w:rPr>
        <w:t>управомоченным</w:t>
      </w:r>
      <w:proofErr w:type="spellEnd"/>
      <w:r w:rsidRPr="0090275C">
        <w:rPr>
          <w:rFonts w:ascii="Times New Roman" w:hAnsi="Times New Roman"/>
          <w:sz w:val="28"/>
          <w:szCs w:val="28"/>
        </w:rPr>
        <w:t xml:space="preserve"> лицам время для реализации их прав и вместе с тем придать известную определенность и устойчивость гражданскому обороту. 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Fonts w:ascii="Times New Roman" w:hAnsi="Times New Roman"/>
          <w:sz w:val="28"/>
          <w:szCs w:val="28"/>
        </w:rPr>
        <w:t>С истечением данного срока субъективное гражданское право прекращается, а возможность его реализации утрачивается (срок действия доверенности не может превы</w:t>
      </w:r>
      <w:r w:rsidRPr="0090275C">
        <w:rPr>
          <w:rFonts w:ascii="Times New Roman" w:hAnsi="Times New Roman"/>
          <w:sz w:val="28"/>
          <w:szCs w:val="28"/>
        </w:rPr>
        <w:softHyphen/>
        <w:t xml:space="preserve">шать трех лет </w:t>
      </w:r>
      <w:proofErr w:type="gramStart"/>
      <w:r w:rsidRPr="0090275C">
        <w:rPr>
          <w:rFonts w:ascii="Times New Roman" w:hAnsi="Times New Roman"/>
          <w:sz w:val="28"/>
          <w:szCs w:val="28"/>
        </w:rPr>
        <w:t>-с</w:t>
      </w:r>
      <w:proofErr w:type="gramEnd"/>
      <w:r w:rsidRPr="0090275C">
        <w:rPr>
          <w:rFonts w:ascii="Times New Roman" w:hAnsi="Times New Roman"/>
          <w:sz w:val="28"/>
          <w:szCs w:val="28"/>
        </w:rPr>
        <w:t>т.186, патент на изобретение — в течение 20 лет с даты поступления за</w:t>
      </w:r>
      <w:r w:rsidRPr="0090275C">
        <w:rPr>
          <w:rFonts w:ascii="Times New Roman" w:hAnsi="Times New Roman"/>
          <w:sz w:val="28"/>
          <w:szCs w:val="28"/>
        </w:rPr>
        <w:softHyphen/>
        <w:t xml:space="preserve">явки в патентное ведомство. 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Fonts w:ascii="Times New Roman" w:hAnsi="Times New Roman"/>
          <w:sz w:val="28"/>
          <w:szCs w:val="28"/>
        </w:rPr>
        <w:t xml:space="preserve">Среди гр. прав имеются бессрочные субъективные права, </w:t>
      </w:r>
      <w:proofErr w:type="gramStart"/>
      <w:r w:rsidRPr="0090275C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90275C">
        <w:rPr>
          <w:rFonts w:ascii="Times New Roman" w:hAnsi="Times New Roman"/>
          <w:sz w:val="28"/>
          <w:szCs w:val="28"/>
        </w:rPr>
        <w:t xml:space="preserve"> право собственности.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 xml:space="preserve">Б) </w:t>
      </w:r>
      <w:proofErr w:type="spellStart"/>
      <w:r w:rsidRPr="0090275C">
        <w:rPr>
          <w:rStyle w:val="a4"/>
          <w:rFonts w:ascii="Times New Roman" w:hAnsi="Times New Roman"/>
          <w:sz w:val="28"/>
          <w:szCs w:val="28"/>
          <w:u w:val="single"/>
        </w:rPr>
        <w:t>Пресекательные</w:t>
      </w:r>
      <w:proofErr w:type="spellEnd"/>
      <w:r w:rsidRPr="0090275C">
        <w:rPr>
          <w:rStyle w:val="a4"/>
          <w:rFonts w:ascii="Times New Roman" w:hAnsi="Times New Roman"/>
          <w:sz w:val="28"/>
          <w:szCs w:val="28"/>
        </w:rPr>
        <w:t xml:space="preserve"> (</w:t>
      </w:r>
      <w:proofErr w:type="spellStart"/>
      <w:r w:rsidRPr="0090275C">
        <w:rPr>
          <w:rStyle w:val="a4"/>
          <w:rFonts w:ascii="Times New Roman" w:hAnsi="Times New Roman"/>
          <w:sz w:val="28"/>
          <w:szCs w:val="28"/>
        </w:rPr>
        <w:t>преклюзивные</w:t>
      </w:r>
      <w:proofErr w:type="spellEnd"/>
      <w:r w:rsidRPr="0090275C">
        <w:rPr>
          <w:rStyle w:val="a4"/>
          <w:rFonts w:ascii="Times New Roman" w:hAnsi="Times New Roman"/>
          <w:sz w:val="28"/>
          <w:szCs w:val="28"/>
        </w:rPr>
        <w:t>) сроки</w:t>
      </w:r>
      <w:r w:rsidRPr="0090275C">
        <w:rPr>
          <w:rFonts w:ascii="Times New Roman" w:hAnsi="Times New Roman"/>
          <w:sz w:val="28"/>
          <w:szCs w:val="28"/>
        </w:rPr>
        <w:t xml:space="preserve"> устанавливают пре</w:t>
      </w:r>
      <w:r w:rsidRPr="0090275C">
        <w:rPr>
          <w:rFonts w:ascii="Times New Roman" w:hAnsi="Times New Roman"/>
          <w:sz w:val="28"/>
          <w:szCs w:val="28"/>
        </w:rPr>
        <w:softHyphen/>
        <w:t>делы существования гражданских прав.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275C">
        <w:rPr>
          <w:rFonts w:ascii="Times New Roman" w:hAnsi="Times New Roman"/>
          <w:sz w:val="28"/>
          <w:szCs w:val="28"/>
        </w:rPr>
        <w:t xml:space="preserve">Они предоставляют </w:t>
      </w:r>
      <w:proofErr w:type="spellStart"/>
      <w:r w:rsidRPr="0090275C">
        <w:rPr>
          <w:rFonts w:ascii="Times New Roman" w:hAnsi="Times New Roman"/>
          <w:sz w:val="28"/>
          <w:szCs w:val="28"/>
        </w:rPr>
        <w:t>упра</w:t>
      </w:r>
      <w:r w:rsidRPr="0090275C">
        <w:rPr>
          <w:rFonts w:ascii="Times New Roman" w:hAnsi="Times New Roman"/>
          <w:sz w:val="28"/>
          <w:szCs w:val="28"/>
        </w:rPr>
        <w:softHyphen/>
        <w:t>вомоченным</w:t>
      </w:r>
      <w:proofErr w:type="spellEnd"/>
      <w:r w:rsidRPr="0090275C">
        <w:rPr>
          <w:rFonts w:ascii="Times New Roman" w:hAnsi="Times New Roman"/>
          <w:sz w:val="28"/>
          <w:szCs w:val="28"/>
        </w:rPr>
        <w:t xml:space="preserve"> лицам строго определенное время для реализации их прав под угрозой прекращения этих прав (если сумма денеж</w:t>
      </w:r>
      <w:r w:rsidRPr="0090275C">
        <w:rPr>
          <w:rFonts w:ascii="Times New Roman" w:hAnsi="Times New Roman"/>
          <w:sz w:val="28"/>
          <w:szCs w:val="28"/>
        </w:rPr>
        <w:softHyphen/>
        <w:t xml:space="preserve">ных средств, числящихся на банковском счете клиента, окажется меньше предусмотренного банковскими правилами или договором минимума и не будет восстановлена </w:t>
      </w:r>
      <w:r w:rsidRPr="0090275C">
        <w:rPr>
          <w:rFonts w:ascii="Times New Roman" w:hAnsi="Times New Roman"/>
          <w:i/>
          <w:iCs/>
          <w:sz w:val="28"/>
          <w:szCs w:val="28"/>
        </w:rPr>
        <w:t>в течение месяца</w:t>
      </w:r>
      <w:r w:rsidRPr="0090275C">
        <w:rPr>
          <w:rFonts w:ascii="Times New Roman" w:hAnsi="Times New Roman"/>
          <w:sz w:val="28"/>
          <w:szCs w:val="28"/>
        </w:rPr>
        <w:t xml:space="preserve"> со дня преду</w:t>
      </w:r>
      <w:r w:rsidRPr="0090275C">
        <w:rPr>
          <w:rFonts w:ascii="Times New Roman" w:hAnsi="Times New Roman"/>
          <w:sz w:val="28"/>
          <w:szCs w:val="28"/>
        </w:rPr>
        <w:softHyphen/>
        <w:t>преждения клиента об этом, банк вправе расторгнуть по суду до</w:t>
      </w:r>
      <w:r w:rsidRPr="0090275C">
        <w:rPr>
          <w:rFonts w:ascii="Times New Roman" w:hAnsi="Times New Roman"/>
          <w:sz w:val="28"/>
          <w:szCs w:val="28"/>
        </w:rPr>
        <w:softHyphen/>
        <w:t xml:space="preserve">говор с таким клиентом - п.2 ст.859; </w:t>
      </w:r>
      <w:proofErr w:type="gramEnd"/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Fonts w:ascii="Times New Roman" w:hAnsi="Times New Roman"/>
          <w:sz w:val="28"/>
          <w:szCs w:val="28"/>
        </w:rPr>
        <w:lastRenderedPageBreak/>
        <w:t xml:space="preserve">для принятия наследства наследником предоставляется </w:t>
      </w:r>
      <w:r w:rsidRPr="0090275C">
        <w:rPr>
          <w:rFonts w:ascii="Times New Roman" w:hAnsi="Times New Roman"/>
          <w:sz w:val="28"/>
          <w:szCs w:val="28"/>
          <w:u w:val="single"/>
        </w:rPr>
        <w:t>шесть месяцев</w:t>
      </w:r>
      <w:r w:rsidRPr="0090275C">
        <w:rPr>
          <w:rFonts w:ascii="Times New Roman" w:hAnsi="Times New Roman"/>
          <w:sz w:val="28"/>
          <w:szCs w:val="28"/>
        </w:rPr>
        <w:t xml:space="preserve"> с момента открытия </w:t>
      </w:r>
      <w:proofErr w:type="gramStart"/>
      <w:r w:rsidRPr="0090275C">
        <w:rPr>
          <w:rFonts w:ascii="Times New Roman" w:hAnsi="Times New Roman"/>
          <w:sz w:val="28"/>
          <w:szCs w:val="28"/>
        </w:rPr>
        <w:t>наследства</w:t>
      </w:r>
      <w:proofErr w:type="gramEnd"/>
      <w:r w:rsidRPr="0090275C">
        <w:rPr>
          <w:rFonts w:ascii="Times New Roman" w:hAnsi="Times New Roman"/>
          <w:sz w:val="28"/>
          <w:szCs w:val="28"/>
        </w:rPr>
        <w:t xml:space="preserve"> - по истечении </w:t>
      </w:r>
      <w:proofErr w:type="gramStart"/>
      <w:r w:rsidRPr="0090275C">
        <w:rPr>
          <w:rFonts w:ascii="Times New Roman" w:hAnsi="Times New Roman"/>
          <w:sz w:val="28"/>
          <w:szCs w:val="28"/>
        </w:rPr>
        <w:t>которых</w:t>
      </w:r>
      <w:proofErr w:type="gramEnd"/>
      <w:r w:rsidRPr="0090275C">
        <w:rPr>
          <w:rFonts w:ascii="Times New Roman" w:hAnsi="Times New Roman"/>
          <w:sz w:val="28"/>
          <w:szCs w:val="28"/>
        </w:rPr>
        <w:t xml:space="preserve"> пра</w:t>
      </w:r>
      <w:r w:rsidRPr="0090275C">
        <w:rPr>
          <w:rFonts w:ascii="Times New Roman" w:hAnsi="Times New Roman"/>
          <w:sz w:val="28"/>
          <w:szCs w:val="28"/>
        </w:rPr>
        <w:softHyphen/>
        <w:t xml:space="preserve">во на принятие наследства по общему правилу утрачивается. 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Fonts w:ascii="Times New Roman" w:hAnsi="Times New Roman"/>
          <w:sz w:val="28"/>
          <w:szCs w:val="28"/>
        </w:rPr>
        <w:t xml:space="preserve">Эти </w:t>
      </w:r>
      <w:proofErr w:type="gramStart"/>
      <w:r w:rsidRPr="0090275C">
        <w:rPr>
          <w:rFonts w:ascii="Times New Roman" w:hAnsi="Times New Roman"/>
          <w:sz w:val="28"/>
          <w:szCs w:val="28"/>
        </w:rPr>
        <w:t>сроки</w:t>
      </w:r>
      <w:proofErr w:type="gramEnd"/>
      <w:r w:rsidRPr="0090275C">
        <w:rPr>
          <w:rFonts w:ascii="Times New Roman" w:hAnsi="Times New Roman"/>
          <w:sz w:val="28"/>
          <w:szCs w:val="28"/>
        </w:rPr>
        <w:t xml:space="preserve"> по сути являются санкциями за недолжное осу</w:t>
      </w:r>
      <w:r w:rsidRPr="0090275C">
        <w:rPr>
          <w:rFonts w:ascii="Times New Roman" w:hAnsi="Times New Roman"/>
          <w:sz w:val="28"/>
          <w:szCs w:val="28"/>
        </w:rPr>
        <w:softHyphen/>
        <w:t>ществление или неосуществление прав, как правило досрочно прекращающими само субъективное гражданское право. С ними нельзя отождествлять любые сроки существования гражданских прав, имеющие иное назначение.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Fonts w:ascii="Times New Roman" w:hAnsi="Times New Roman"/>
          <w:b/>
          <w:sz w:val="28"/>
          <w:szCs w:val="28"/>
          <w:u w:val="single"/>
        </w:rPr>
        <w:t xml:space="preserve">Разновидность </w:t>
      </w:r>
      <w:proofErr w:type="spellStart"/>
      <w:r w:rsidRPr="0090275C">
        <w:rPr>
          <w:rFonts w:ascii="Times New Roman" w:hAnsi="Times New Roman"/>
          <w:b/>
          <w:sz w:val="28"/>
          <w:szCs w:val="28"/>
        </w:rPr>
        <w:t>пресекательных</w:t>
      </w:r>
      <w:proofErr w:type="spellEnd"/>
      <w:r w:rsidRPr="0090275C">
        <w:rPr>
          <w:rFonts w:ascii="Times New Roman" w:hAnsi="Times New Roman"/>
          <w:b/>
          <w:sz w:val="28"/>
          <w:szCs w:val="28"/>
        </w:rPr>
        <w:t xml:space="preserve"> сроков</w:t>
      </w:r>
      <w:r w:rsidRPr="0090275C">
        <w:rPr>
          <w:rFonts w:ascii="Times New Roman" w:hAnsi="Times New Roman"/>
          <w:sz w:val="28"/>
          <w:szCs w:val="28"/>
        </w:rPr>
        <w:t xml:space="preserve"> – </w:t>
      </w:r>
      <w:r w:rsidRPr="0090275C">
        <w:rPr>
          <w:rStyle w:val="a4"/>
          <w:rFonts w:ascii="Times New Roman" w:hAnsi="Times New Roman"/>
          <w:sz w:val="28"/>
          <w:szCs w:val="28"/>
          <w:u w:val="single"/>
        </w:rPr>
        <w:t xml:space="preserve">сроки </w:t>
      </w:r>
      <w:r w:rsidRPr="0090275C">
        <w:rPr>
          <w:rFonts w:ascii="Times New Roman" w:hAnsi="Times New Roman"/>
          <w:b/>
          <w:sz w:val="28"/>
          <w:szCs w:val="28"/>
          <w:u w:val="single"/>
        </w:rPr>
        <w:t>годности,</w:t>
      </w:r>
      <w:r w:rsidRPr="0090275C">
        <w:rPr>
          <w:rFonts w:ascii="Times New Roman" w:hAnsi="Times New Roman"/>
          <w:sz w:val="28"/>
          <w:szCs w:val="28"/>
        </w:rPr>
        <w:t xml:space="preserve"> устанавливаемые для продуктов питания, медикаментов и некоторых других товаров (вещей) (ст.472;  п.4 ст.5 Закона о защите прав потребителей) - периоды, по ис</w:t>
      </w:r>
      <w:r w:rsidRPr="0090275C">
        <w:rPr>
          <w:rFonts w:ascii="Times New Roman" w:hAnsi="Times New Roman"/>
          <w:sz w:val="28"/>
          <w:szCs w:val="28"/>
        </w:rPr>
        <w:softHyphen/>
        <w:t>течении которых товар считается непригодным для использова</w:t>
      </w:r>
      <w:r w:rsidRPr="0090275C">
        <w:rPr>
          <w:rFonts w:ascii="Times New Roman" w:hAnsi="Times New Roman"/>
          <w:sz w:val="28"/>
          <w:szCs w:val="28"/>
        </w:rPr>
        <w:softHyphen/>
        <w:t>ния по назначению и потому не подлежит реализации (продаже)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 xml:space="preserve">В) </w:t>
      </w:r>
      <w:r w:rsidRPr="0090275C">
        <w:rPr>
          <w:rStyle w:val="a4"/>
          <w:rFonts w:ascii="Times New Roman" w:hAnsi="Times New Roman"/>
          <w:sz w:val="28"/>
          <w:szCs w:val="28"/>
          <w:u w:val="single"/>
        </w:rPr>
        <w:t>Гарантийные сроки</w:t>
      </w:r>
      <w:r w:rsidRPr="0090275C">
        <w:rPr>
          <w:rFonts w:ascii="Times New Roman" w:hAnsi="Times New Roman"/>
          <w:sz w:val="28"/>
          <w:szCs w:val="28"/>
        </w:rPr>
        <w:t xml:space="preserve"> — периоды времени, в </w:t>
      </w:r>
      <w:proofErr w:type="spellStart"/>
      <w:r w:rsidRPr="0090275C">
        <w:rPr>
          <w:rFonts w:ascii="Times New Roman" w:hAnsi="Times New Roman"/>
          <w:sz w:val="28"/>
          <w:szCs w:val="28"/>
        </w:rPr>
        <w:t>теч</w:t>
      </w:r>
      <w:proofErr w:type="spellEnd"/>
      <w:r w:rsidRPr="0090275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0275C">
        <w:rPr>
          <w:rFonts w:ascii="Times New Roman" w:hAnsi="Times New Roman"/>
          <w:sz w:val="28"/>
          <w:szCs w:val="28"/>
        </w:rPr>
        <w:t>кот</w:t>
      </w:r>
      <w:proofErr w:type="gramStart"/>
      <w:r w:rsidRPr="0090275C">
        <w:rPr>
          <w:rFonts w:ascii="Times New Roman" w:hAnsi="Times New Roman"/>
          <w:sz w:val="28"/>
          <w:szCs w:val="28"/>
        </w:rPr>
        <w:t>.п</w:t>
      </w:r>
      <w:proofErr w:type="gramEnd"/>
      <w:r w:rsidRPr="0090275C">
        <w:rPr>
          <w:rFonts w:ascii="Times New Roman" w:hAnsi="Times New Roman"/>
          <w:sz w:val="28"/>
          <w:szCs w:val="28"/>
        </w:rPr>
        <w:t>родавец</w:t>
      </w:r>
      <w:proofErr w:type="spellEnd"/>
      <w:r w:rsidRPr="0090275C">
        <w:rPr>
          <w:rFonts w:ascii="Times New Roman" w:hAnsi="Times New Roman"/>
          <w:sz w:val="28"/>
          <w:szCs w:val="28"/>
        </w:rPr>
        <w:t xml:space="preserve">, изготовитель или иной </w:t>
      </w:r>
      <w:proofErr w:type="spellStart"/>
      <w:r w:rsidRPr="0090275C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90275C">
        <w:rPr>
          <w:rFonts w:ascii="Times New Roman" w:hAnsi="Times New Roman"/>
          <w:sz w:val="28"/>
          <w:szCs w:val="28"/>
        </w:rPr>
        <w:t xml:space="preserve"> гарантирует пригодность товара (вещи) или услуги для использования по обычному назначению, а приобретатель (пользователь) вправе потребовать безвозмездного устранения обнаруженных недостатков, замены товара (услуги) либо применения иных установленных законом или договором последствий. (ст.470,471 ГК для проданных товаров (вещей), ст.722 для результатов подрядных работ).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Fonts w:ascii="Times New Roman" w:hAnsi="Times New Roman"/>
          <w:b/>
          <w:sz w:val="28"/>
          <w:szCs w:val="28"/>
          <w:u w:val="single"/>
        </w:rPr>
        <w:t>Разновидность</w:t>
      </w:r>
      <w:r w:rsidRPr="0090275C">
        <w:rPr>
          <w:rFonts w:ascii="Times New Roman" w:hAnsi="Times New Roman"/>
          <w:b/>
          <w:sz w:val="28"/>
          <w:szCs w:val="28"/>
        </w:rPr>
        <w:t xml:space="preserve"> </w:t>
      </w:r>
      <w:r w:rsidRPr="0090275C">
        <w:rPr>
          <w:rFonts w:ascii="Times New Roman" w:hAnsi="Times New Roman"/>
          <w:sz w:val="28"/>
          <w:szCs w:val="28"/>
        </w:rPr>
        <w:t xml:space="preserve">- </w:t>
      </w:r>
      <w:r w:rsidRPr="0090275C">
        <w:rPr>
          <w:rStyle w:val="a4"/>
          <w:rFonts w:ascii="Times New Roman" w:hAnsi="Times New Roman"/>
          <w:sz w:val="28"/>
          <w:szCs w:val="28"/>
        </w:rPr>
        <w:t xml:space="preserve">сроки службы </w:t>
      </w:r>
      <w:proofErr w:type="gramStart"/>
      <w:r w:rsidRPr="0090275C">
        <w:rPr>
          <w:rStyle w:val="a4"/>
          <w:rFonts w:ascii="Times New Roman" w:hAnsi="Times New Roman"/>
          <w:sz w:val="28"/>
          <w:szCs w:val="28"/>
        </w:rPr>
        <w:t>-</w:t>
      </w:r>
      <w:r w:rsidRPr="0090275C">
        <w:rPr>
          <w:rFonts w:ascii="Times New Roman" w:hAnsi="Times New Roman"/>
          <w:sz w:val="28"/>
          <w:szCs w:val="28"/>
        </w:rPr>
        <w:t>д</w:t>
      </w:r>
      <w:proofErr w:type="gramEnd"/>
      <w:r w:rsidRPr="0090275C">
        <w:rPr>
          <w:rFonts w:ascii="Times New Roman" w:hAnsi="Times New Roman"/>
          <w:sz w:val="28"/>
          <w:szCs w:val="28"/>
        </w:rPr>
        <w:t>ля товаров (работ) длительного пользования (п.1ст.5 За</w:t>
      </w:r>
      <w:r w:rsidRPr="0090275C">
        <w:rPr>
          <w:rFonts w:ascii="Times New Roman" w:hAnsi="Times New Roman"/>
          <w:sz w:val="28"/>
          <w:szCs w:val="28"/>
        </w:rPr>
        <w:softHyphen/>
        <w:t>кона о защите ...).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Style w:val="a4"/>
          <w:rFonts w:ascii="Times New Roman" w:hAnsi="Times New Roman"/>
          <w:sz w:val="28"/>
          <w:szCs w:val="28"/>
        </w:rPr>
      </w:pP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>3) Сроки исполнения обязанностей —</w:t>
      </w:r>
      <w:r w:rsidRPr="0090275C">
        <w:rPr>
          <w:rFonts w:ascii="Times New Roman" w:hAnsi="Times New Roman"/>
          <w:sz w:val="28"/>
          <w:szCs w:val="28"/>
        </w:rPr>
        <w:t xml:space="preserve"> периоды, в </w:t>
      </w:r>
      <w:proofErr w:type="spellStart"/>
      <w:r w:rsidRPr="0090275C">
        <w:rPr>
          <w:rFonts w:ascii="Times New Roman" w:hAnsi="Times New Roman"/>
          <w:sz w:val="28"/>
          <w:szCs w:val="28"/>
        </w:rPr>
        <w:t>теч</w:t>
      </w:r>
      <w:proofErr w:type="spellEnd"/>
      <w:r w:rsidRPr="0090275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0275C">
        <w:rPr>
          <w:rFonts w:ascii="Times New Roman" w:hAnsi="Times New Roman"/>
          <w:sz w:val="28"/>
          <w:szCs w:val="28"/>
        </w:rPr>
        <w:t>кот</w:t>
      </w:r>
      <w:proofErr w:type="gramStart"/>
      <w:r w:rsidRPr="0090275C">
        <w:rPr>
          <w:rFonts w:ascii="Times New Roman" w:hAnsi="Times New Roman"/>
          <w:sz w:val="28"/>
          <w:szCs w:val="28"/>
        </w:rPr>
        <w:t>.о</w:t>
      </w:r>
      <w:proofErr w:type="gramEnd"/>
      <w:r w:rsidRPr="0090275C">
        <w:rPr>
          <w:rFonts w:ascii="Times New Roman" w:hAnsi="Times New Roman"/>
          <w:sz w:val="28"/>
          <w:szCs w:val="28"/>
        </w:rPr>
        <w:t>бязанные</w:t>
      </w:r>
      <w:proofErr w:type="spellEnd"/>
      <w:r w:rsidRPr="0090275C">
        <w:rPr>
          <w:rFonts w:ascii="Times New Roman" w:hAnsi="Times New Roman"/>
          <w:sz w:val="28"/>
          <w:szCs w:val="28"/>
        </w:rPr>
        <w:t xml:space="preserve"> лица должны исполнить лежащие на них обязатель</w:t>
      </w:r>
      <w:r w:rsidRPr="0090275C">
        <w:rPr>
          <w:rFonts w:ascii="Times New Roman" w:hAnsi="Times New Roman"/>
          <w:sz w:val="28"/>
          <w:szCs w:val="28"/>
        </w:rPr>
        <w:softHyphen/>
        <w:t>ства. Такие сроки нередко устанавливаются соглашением сторон, а иногда вообще не определяются или определяются моментом востребования (ст.323). Досрочное исполнение обязанности до</w:t>
      </w:r>
      <w:r w:rsidRPr="0090275C">
        <w:rPr>
          <w:rFonts w:ascii="Times New Roman" w:hAnsi="Times New Roman"/>
          <w:sz w:val="28"/>
          <w:szCs w:val="28"/>
        </w:rPr>
        <w:softHyphen/>
        <w:t xml:space="preserve">пускается, если иное не </w:t>
      </w:r>
      <w:r w:rsidRPr="0090275C">
        <w:rPr>
          <w:rFonts w:ascii="Times New Roman" w:hAnsi="Times New Roman"/>
          <w:sz w:val="28"/>
          <w:szCs w:val="28"/>
        </w:rPr>
        <w:lastRenderedPageBreak/>
        <w:t xml:space="preserve">предусмотрено законом или договором либо не вытекает из существа обязательства (ст.315). 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Fonts w:ascii="Times New Roman" w:hAnsi="Times New Roman"/>
          <w:sz w:val="28"/>
          <w:szCs w:val="28"/>
        </w:rPr>
        <w:t>Наруше</w:t>
      </w:r>
      <w:r w:rsidRPr="0090275C">
        <w:rPr>
          <w:rFonts w:ascii="Times New Roman" w:hAnsi="Times New Roman"/>
          <w:sz w:val="28"/>
          <w:szCs w:val="28"/>
        </w:rPr>
        <w:softHyphen/>
        <w:t>ние сроков исполнения обязанностей (просрочка) является осно</w:t>
      </w:r>
      <w:r w:rsidRPr="0090275C">
        <w:rPr>
          <w:rFonts w:ascii="Times New Roman" w:hAnsi="Times New Roman"/>
          <w:sz w:val="28"/>
          <w:szCs w:val="28"/>
        </w:rPr>
        <w:softHyphen/>
        <w:t>ванием для применения к нарушителю мер гражданско-правовой ответственности.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Style w:val="a4"/>
          <w:rFonts w:ascii="Times New Roman" w:hAnsi="Times New Roman"/>
          <w:sz w:val="28"/>
          <w:szCs w:val="28"/>
        </w:rPr>
      </w:pP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</w:rPr>
        <w:t>4</w:t>
      </w:r>
      <w:r w:rsidRPr="0090275C">
        <w:rPr>
          <w:rStyle w:val="a4"/>
          <w:rFonts w:ascii="Times New Roman" w:hAnsi="Times New Roman"/>
          <w:sz w:val="28"/>
          <w:szCs w:val="28"/>
          <w:u w:val="single"/>
        </w:rPr>
        <w:t>) Сроки защиты гр. прав</w:t>
      </w:r>
      <w:r w:rsidRPr="0090275C">
        <w:rPr>
          <w:rFonts w:ascii="Times New Roman" w:hAnsi="Times New Roman"/>
          <w:sz w:val="28"/>
          <w:szCs w:val="28"/>
        </w:rPr>
        <w:t xml:space="preserve"> — предоставленные </w:t>
      </w:r>
      <w:proofErr w:type="spellStart"/>
      <w:r w:rsidRPr="0090275C">
        <w:rPr>
          <w:rFonts w:ascii="Times New Roman" w:hAnsi="Times New Roman"/>
          <w:sz w:val="28"/>
          <w:szCs w:val="28"/>
        </w:rPr>
        <w:t>управомоченным</w:t>
      </w:r>
      <w:proofErr w:type="spellEnd"/>
      <w:r w:rsidRPr="0090275C">
        <w:rPr>
          <w:rFonts w:ascii="Times New Roman" w:hAnsi="Times New Roman"/>
          <w:sz w:val="28"/>
          <w:szCs w:val="28"/>
        </w:rPr>
        <w:t xml:space="preserve"> лицам периоды времени для обращения к правонарушителю или к суду с требованием о защите или принудительном осуществлении своих прав.</w:t>
      </w: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Style w:val="a4"/>
          <w:rFonts w:ascii="Times New Roman" w:hAnsi="Times New Roman"/>
          <w:sz w:val="28"/>
          <w:szCs w:val="28"/>
        </w:rPr>
      </w:pPr>
    </w:p>
    <w:p w:rsidR="0090275C" w:rsidRPr="0090275C" w:rsidRDefault="0090275C" w:rsidP="0090275C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90275C">
        <w:rPr>
          <w:rStyle w:val="a4"/>
          <w:rFonts w:ascii="Times New Roman" w:hAnsi="Times New Roman"/>
          <w:sz w:val="28"/>
          <w:szCs w:val="28"/>
          <w:u w:val="single"/>
        </w:rPr>
        <w:t>Претензионные сроки</w:t>
      </w:r>
      <w:r w:rsidRPr="0090275C">
        <w:rPr>
          <w:rFonts w:ascii="Times New Roman" w:hAnsi="Times New Roman"/>
          <w:sz w:val="28"/>
          <w:szCs w:val="28"/>
        </w:rPr>
        <w:t xml:space="preserve"> - устанавливают обязанность </w:t>
      </w:r>
      <w:proofErr w:type="spellStart"/>
      <w:r w:rsidRPr="0090275C">
        <w:rPr>
          <w:rFonts w:ascii="Times New Roman" w:hAnsi="Times New Roman"/>
          <w:sz w:val="28"/>
          <w:szCs w:val="28"/>
        </w:rPr>
        <w:t>управомоченного</w:t>
      </w:r>
      <w:proofErr w:type="spellEnd"/>
      <w:r w:rsidRPr="0090275C">
        <w:rPr>
          <w:rFonts w:ascii="Times New Roman" w:hAnsi="Times New Roman"/>
          <w:sz w:val="28"/>
          <w:szCs w:val="28"/>
        </w:rPr>
        <w:t xml:space="preserve"> лица предварительно (до суда) обратиться с заявлением об удовлетворении своих требований к предполагаемому нарушителю для их удовлетворения в добровольном порядке (ст. 797</w:t>
      </w:r>
      <w:proofErr w:type="gramStart"/>
      <w:r w:rsidRPr="0090275C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90275C" w:rsidRPr="0090275C" w:rsidRDefault="0090275C" w:rsidP="00902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75C" w:rsidRPr="0090275C" w:rsidRDefault="0090275C" w:rsidP="009027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D7C" w:rsidRDefault="0090275C" w:rsidP="00E62D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для самостоятельной работы:</w:t>
      </w:r>
    </w:p>
    <w:p w:rsidR="0090275C" w:rsidRPr="00E62D7C" w:rsidRDefault="00E62D7C" w:rsidP="00E62D7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1.Прочитать лекцию и составить конспект;</w:t>
      </w:r>
    </w:p>
    <w:p w:rsidR="00E62D7C" w:rsidRDefault="00E62D7C" w:rsidP="00E62D7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Изучить Главу 11 Гражданского Кодекса РФ (Ст. 190-194)</w:t>
      </w:r>
    </w:p>
    <w:p w:rsidR="0090275C" w:rsidRDefault="0090275C" w:rsidP="009027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75C" w:rsidRDefault="0090275C" w:rsidP="009027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75C" w:rsidRDefault="0090275C" w:rsidP="009027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75C" w:rsidRDefault="0090275C" w:rsidP="009027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75C" w:rsidRDefault="0090275C" w:rsidP="009027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75C" w:rsidRDefault="0090275C" w:rsidP="009027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75C" w:rsidRDefault="0090275C" w:rsidP="009027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75C" w:rsidRDefault="0090275C" w:rsidP="009027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75C" w:rsidRDefault="0090275C" w:rsidP="009027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75C" w:rsidRDefault="0090275C" w:rsidP="009027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Гражданское право.</w:t>
      </w:r>
    </w:p>
    <w:p w:rsidR="0090275C" w:rsidRDefault="00FC56B9" w:rsidP="009027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 ПСО</w:t>
      </w:r>
      <w:bookmarkStart w:id="0" w:name="_GoBack"/>
      <w:bookmarkEnd w:id="0"/>
      <w:r w:rsidR="0090275C">
        <w:rPr>
          <w:rFonts w:ascii="Times New Roman" w:hAnsi="Times New Roman" w:cs="Times New Roman"/>
          <w:b/>
          <w:sz w:val="32"/>
          <w:szCs w:val="32"/>
        </w:rPr>
        <w:t xml:space="preserve"> 19/1 и ПСО 19/2</w:t>
      </w:r>
    </w:p>
    <w:p w:rsidR="0090275C" w:rsidRDefault="00FD665D" w:rsidP="009027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 2 – 28-29.</w:t>
      </w:r>
      <w:r w:rsidR="0090275C">
        <w:rPr>
          <w:rFonts w:ascii="Times New Roman" w:hAnsi="Times New Roman" w:cs="Times New Roman"/>
          <w:b/>
          <w:sz w:val="32"/>
          <w:szCs w:val="32"/>
        </w:rPr>
        <w:t>10.2021г.</w:t>
      </w:r>
    </w:p>
    <w:p w:rsidR="0090275C" w:rsidRDefault="0090275C" w:rsidP="009027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75C" w:rsidRDefault="0090275C" w:rsidP="009027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25A">
        <w:rPr>
          <w:rFonts w:ascii="Times New Roman" w:hAnsi="Times New Roman" w:cs="Times New Roman"/>
          <w:b/>
          <w:sz w:val="32"/>
          <w:szCs w:val="32"/>
        </w:rPr>
        <w:t>Сроки исковой давности, их юридическое значение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275C" w:rsidRP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275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Исковой давностью</w:t>
      </w:r>
      <w:r w:rsidRPr="009027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0275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признается срок для защиты права по иску лица,</w:t>
      </w:r>
      <w:r w:rsidRPr="009027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0275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 которого нарушено (ст. 195 ГК РФ).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Различают следующие виды сроков исковой давности. 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Общий срок исковой давности</w:t>
      </w:r>
      <w:r w:rsidRPr="0005325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Pr="000532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три года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все гражданские правоотношения, кроме тех, для которых уста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новлены специальные сроки.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Специальные сроки</w:t>
      </w:r>
      <w:r w:rsidRPr="000532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к отдельным, указанным в за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коне требованиям, например:</w:t>
      </w: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>■ из ненадлежащего качества работы (кроме зданий и соору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жений) - один год (ст. 725 ГК РФ); </w:t>
      </w: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■ из перевозки грузов — один год (ст. 797 ГК РФ); </w:t>
      </w: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■ о признании оспоримой сделки недействительной — один год (п. 2 ст. 181 ГК РФ); </w:t>
      </w: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>■ о применении последствий недействительности ничтож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сделки — три года со дня начала ее исполнения (п. 1 ст. 181ГКРФ). 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Начало течения исковой давности.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Давность начинает течь со дня, когда лицо узнало (или должно было узнать) </w:t>
      </w:r>
    </w:p>
    <w:p w:rsidR="0090275C" w:rsidRP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нарушении своего права. </w:t>
      </w: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Специфика давностного срока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относительных правоотношениях заключается в следующем: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 наличии </w:t>
      </w:r>
      <w:r w:rsidRPr="0090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определенного срока исполнения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исковая давность начинает течь </w:t>
      </w:r>
      <w:r w:rsidRPr="0090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момента наступления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истечения) этого срока;</w:t>
      </w: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0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исполнении в момент востребования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исковая давность начинает течь с момента истечения льготного срока семь дней, кроме случаев немедленного исполнения;</w:t>
      </w: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совершении ряда последовательных однородных дей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ствий срок исковой давности применяется </w:t>
      </w:r>
      <w:r w:rsidRPr="0090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каждому требова</w:t>
      </w:r>
      <w:r w:rsidRPr="0090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нию отдельно;</w:t>
      </w: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0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обязанности воздержаться от определенных действий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исковая давность начинается со дня, когда кредитор узнал о со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вершении соответствующего действия; при нарушении абсолют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 — аналогично;</w:t>
      </w:r>
    </w:p>
    <w:p w:rsidR="0090275C" w:rsidRP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регрессным обязательствам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истечения исковой давности начинает течь с момента исполнения основного обяза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тельства.</w:t>
      </w:r>
    </w:p>
    <w:p w:rsidR="0090275C" w:rsidRDefault="0090275C" w:rsidP="0090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75C" w:rsidRPr="0090275C" w:rsidRDefault="0090275C" w:rsidP="0090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27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Приостановление исковой давности.</w:t>
      </w:r>
    </w:p>
    <w:p w:rsidR="0090275C" w:rsidRPr="0005325A" w:rsidRDefault="0090275C" w:rsidP="0090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действия обстоя</w:t>
      </w:r>
      <w:r w:rsidRPr="0090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тельства, препятствующего защите нарушенного права, не засчитывается в установленный срок исковой давности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обстоятельствам, приостанавливающим течение срока исковой давности (ст. 202 ГК РФ), относятся: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2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1) </w:t>
      </w:r>
      <w:r w:rsidRPr="000532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непреодолимая сила</w:t>
      </w:r>
      <w:r w:rsidRPr="000532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чрезвычайное и непредотврати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мое в данных условиях обстоятельство (например, стихийное бед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(землетрясение, наводнение, снежные заносы и т.д.); обще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ственные явления (например, гражданская война, беспорядки, забастовки и т.д.), нарушающие работу транспорта, связи, суда и иных органов);</w:t>
      </w:r>
      <w:proofErr w:type="gramEnd"/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Pr="000532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нахождение истца или ответчика в составе Вооруженных Сил, переведенных на военное положение.</w:t>
      </w:r>
      <w:r w:rsidRPr="000532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призыв на воен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службу или сборы основанием для приостановления исковой давности не считается;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0532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мораторий (или отсрочка) Правительства РФ</w:t>
      </w:r>
      <w:r w:rsidRPr="000532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виды обязательств, установленный на основании закона;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</w:t>
      </w:r>
      <w:r w:rsidRPr="000532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приостановление действия нормативного акта, регулирую</w:t>
      </w:r>
      <w:r w:rsidRPr="000532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softHyphen/>
        <w:t xml:space="preserve">щего соответствующее отношение. 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компе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тентным государственным органом, который, не отменяя норма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тивный а</w:t>
      </w:r>
      <w:proofErr w:type="gramStart"/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инципе, блокирует его действие на период существования определенных, как правило, чрезвычайных обсто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ятельств. 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обстоятельства приостанавливают исковую дав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 том случае, если они имели место, т.е. возникли или про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должали существовать в последние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месяцев срока давности. </w:t>
      </w: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оставшаяся после приостановления часть срока удлиня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до шести месяцев. Если же срок давности меньше или равен шести месяцам, оставшаяся часть удлиняется до срока давности.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предусматривает и другие основания для приостановле</w:t>
      </w:r>
      <w:r w:rsidRPr="00053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ния давности по различным требованиям. </w:t>
      </w: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из срока исковой давности исключается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нахождения гражданского иска в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уголовном деле (ст. 204 ГК РФ).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Перерыв исковой давности</w:t>
      </w:r>
      <w:r w:rsidRPr="000532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истекшее до наступления обстоятельства, послужившего основанием перерыва, в срок ис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ковой давности не засчитывается, и он начинает течь заново. </w:t>
      </w: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</w:t>
      </w:r>
      <w:r w:rsidRPr="00053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личие от приостановления, перерыв закон связывает с волевыми действиями сторон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Исковая давность</w:t>
      </w:r>
      <w:r w:rsidRPr="000532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532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прерывается </w:t>
      </w:r>
      <w:r w:rsidRPr="00053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(ст. 203 ГК РФ):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предъявлением иска в установленном порядке. 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Иск, не принятый судом к производству или оставленный судом без рас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смотрения, не прерывает исковую давность;</w:t>
      </w: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совершением должником действий, свидетельствующих о признании долга (например, просьба об отсрочке исполнения, частичная уплата долга и т.п.).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Восстановление исковой давности</w:t>
      </w:r>
      <w:r w:rsidRPr="000532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0532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Исковая давность </w:t>
      </w:r>
      <w:r w:rsidRPr="00053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быть восстановлена судом,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причины ее пропуска будут при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знаны удовлетворительными.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восстановления исковой давности:</w:t>
      </w: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причина пропуска должна быть связана с личностью истца, но не с личностью ответчика (например, тяжелая болезнь, беспо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мощное состояние, неграмотность и т.д.);</w:t>
      </w: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вопрос о восстановлении давности может ставиться лишь гражданином (не предпринимателем);</w:t>
      </w:r>
    </w:p>
    <w:p w:rsidR="0090275C" w:rsidRPr="0005325A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обстоятельства пропуска срока должны иметь место в по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следние шесть месяцев срока.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Последствия истечения срока исковой давности</w:t>
      </w:r>
      <w:r w:rsidRPr="000532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0532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Истечение срока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исковой давности </w:t>
      </w:r>
      <w:r w:rsidRPr="0090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 основанием к отказу в иске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(т.е. погашает право на иск в материальном смысле). 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факт нарушения права ответчиком, </w:t>
      </w:r>
      <w:r w:rsidRPr="0090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истец лишается права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принуди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тельное осуществление своего права. 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Перемена лиц в обязатель</w:t>
      </w:r>
      <w:r w:rsidRPr="0090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стве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влечет за собой изменение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срока исковой давности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не прерывает ее, не приостанавливает и не может служить основани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ем для ее восстановления. </w:t>
      </w: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5C" w:rsidRDefault="0090275C" w:rsidP="0090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Правопреемник,</w:t>
      </w:r>
      <w:r w:rsidRPr="000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заинтересованный в защите перешедшего к нему права, должен уложиться в остаток срока исковой давности.</w:t>
      </w:r>
    </w:p>
    <w:p w:rsidR="00376ABE" w:rsidRDefault="00376ABE" w:rsidP="0090275C">
      <w:pPr>
        <w:spacing w:after="0" w:line="360" w:lineRule="auto"/>
      </w:pPr>
    </w:p>
    <w:p w:rsidR="00E62D7C" w:rsidRDefault="00E62D7C" w:rsidP="00E62D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для самостоятельной работы:</w:t>
      </w:r>
    </w:p>
    <w:p w:rsidR="00E62D7C" w:rsidRPr="00E62D7C" w:rsidRDefault="00E62D7C" w:rsidP="00E62D7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1.Прочитать лекцию и составить конспект;</w:t>
      </w:r>
    </w:p>
    <w:p w:rsidR="00E62D7C" w:rsidRDefault="00E62D7C" w:rsidP="00E62D7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Изучить Главу 12 Гражданского Кодекса РФ (Ст. 195-208)</w:t>
      </w:r>
    </w:p>
    <w:p w:rsidR="00E62D7C" w:rsidRDefault="00E62D7C" w:rsidP="0090275C">
      <w:pPr>
        <w:spacing w:after="0" w:line="360" w:lineRule="auto"/>
      </w:pPr>
    </w:p>
    <w:sectPr w:rsidR="00E6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3E"/>
    <w:rsid w:val="00376ABE"/>
    <w:rsid w:val="0090275C"/>
    <w:rsid w:val="00E62D7C"/>
    <w:rsid w:val="00EF013E"/>
    <w:rsid w:val="00FC56B9"/>
    <w:rsid w:val="00F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75C"/>
    <w:pPr>
      <w:spacing w:before="225" w:after="100" w:afterAutospacing="1" w:line="288" w:lineRule="atLeast"/>
      <w:ind w:left="225" w:right="375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7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75C"/>
    <w:pPr>
      <w:spacing w:before="225" w:after="100" w:afterAutospacing="1" w:line="288" w:lineRule="atLeast"/>
      <w:ind w:left="225" w:right="375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2021-10-27T07:59:00Z</dcterms:created>
  <dcterms:modified xsi:type="dcterms:W3CDTF">2021-10-27T08:54:00Z</dcterms:modified>
</cp:coreProperties>
</file>