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2D" w:rsidRPr="00AE022D" w:rsidRDefault="00AE022D" w:rsidP="00AE0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Числительное</w:t>
      </w:r>
      <w:r w:rsidRPr="00AE022D">
        <w:rPr>
          <w:rFonts w:ascii="Times New Roman" w:hAnsi="Times New Roman" w:cs="Times New Roman"/>
          <w:sz w:val="28"/>
          <w:szCs w:val="28"/>
        </w:rPr>
        <w:t> — это самостоятельная часть речи, которая обозначает количество предметов, число и порядок предметов при счете.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Рассмотрим общее грамматическое значение, морфологические и синтаксические признаки слов этой части речи.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Числительное как часть речи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лексике русского языка существуют слова, которые называют отвлеченное число, выраженное цифрами.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Например, математическое уравнение 3 х 3 = 9 можно записать словами: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Трижды три (сколько?) девять.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Ряд слов обозначают количество или порядок предметов при счете: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саду школьники посадили (сколько?) двадцать яблонь.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Моим отцом построен (который по счёту?) первый дом от реки.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 xml:space="preserve">Хотя </w:t>
      </w:r>
      <w:proofErr w:type="gramStart"/>
      <w:r w:rsidRPr="00AE022D">
        <w:rPr>
          <w:rFonts w:ascii="Times New Roman" w:hAnsi="Times New Roman" w:cs="Times New Roman"/>
          <w:sz w:val="28"/>
          <w:szCs w:val="28"/>
        </w:rPr>
        <w:t>количество  могут</w:t>
      </w:r>
      <w:proofErr w:type="gramEnd"/>
      <w:r w:rsidRPr="00AE022D">
        <w:rPr>
          <w:rFonts w:ascii="Times New Roman" w:hAnsi="Times New Roman" w:cs="Times New Roman"/>
          <w:sz w:val="28"/>
          <w:szCs w:val="28"/>
        </w:rPr>
        <w:t xml:space="preserve"> называть или указывать и другие части речи, например:</w:t>
      </w:r>
    </w:p>
    <w:p w:rsidR="00AE022D" w:rsidRPr="00AE022D" w:rsidRDefault="00AE022D" w:rsidP="00AE02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пятерка</w:t>
      </w:r>
      <w:r w:rsidRPr="00AE022D">
        <w:rPr>
          <w:rFonts w:ascii="Times New Roman" w:hAnsi="Times New Roman" w:cs="Times New Roman"/>
          <w:sz w:val="28"/>
          <w:szCs w:val="28"/>
        </w:rPr>
        <w:t> (отметка);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десяток яиц</w:t>
      </w:r>
      <w:r w:rsidRPr="00AE022D">
        <w:rPr>
          <w:rFonts w:ascii="Times New Roman" w:hAnsi="Times New Roman" w:cs="Times New Roman"/>
          <w:sz w:val="28"/>
          <w:szCs w:val="28"/>
        </w:rPr>
        <w:t> (существительные);</w:t>
      </w:r>
    </w:p>
    <w:p w:rsidR="00AE022D" w:rsidRPr="00AE022D" w:rsidRDefault="00AE022D" w:rsidP="00AE02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тройной прыжок</w:t>
      </w:r>
      <w:r w:rsidRPr="00AE022D">
        <w:rPr>
          <w:rFonts w:ascii="Times New Roman" w:hAnsi="Times New Roman" w:cs="Times New Roman"/>
          <w:sz w:val="28"/>
          <w:szCs w:val="28"/>
        </w:rPr>
        <w:t>,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пятирублевая купюра</w:t>
      </w:r>
      <w:r w:rsidRPr="00AE022D">
        <w:rPr>
          <w:rFonts w:ascii="Times New Roman" w:hAnsi="Times New Roman" w:cs="Times New Roman"/>
          <w:sz w:val="28"/>
          <w:szCs w:val="28"/>
        </w:rPr>
        <w:t> (прилагательные);</w:t>
      </w:r>
    </w:p>
    <w:p w:rsidR="00AE022D" w:rsidRPr="00AE022D" w:rsidRDefault="00AE022D" w:rsidP="00AE02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удвоить усилия</w:t>
      </w:r>
      <w:r w:rsidRPr="00AE022D">
        <w:rPr>
          <w:rFonts w:ascii="Times New Roman" w:hAnsi="Times New Roman" w:cs="Times New Roman"/>
          <w:sz w:val="28"/>
          <w:szCs w:val="28"/>
        </w:rPr>
        <w:t>,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утроить энергию</w:t>
      </w:r>
      <w:r w:rsidRPr="00AE022D">
        <w:rPr>
          <w:rFonts w:ascii="Times New Roman" w:hAnsi="Times New Roman" w:cs="Times New Roman"/>
          <w:sz w:val="28"/>
          <w:szCs w:val="28"/>
        </w:rPr>
        <w:t> (глаголы);</w:t>
      </w:r>
    </w:p>
    <w:p w:rsidR="00AE022D" w:rsidRPr="00AE022D" w:rsidRDefault="00AE022D" w:rsidP="00AE02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столько дней, сколько усилий</w:t>
      </w:r>
      <w:r w:rsidRPr="00AE022D">
        <w:rPr>
          <w:rFonts w:ascii="Times New Roman" w:hAnsi="Times New Roman" w:cs="Times New Roman"/>
          <w:sz w:val="28"/>
          <w:szCs w:val="28"/>
        </w:rPr>
        <w:t> (местоимения);</w:t>
      </w:r>
    </w:p>
    <w:p w:rsidR="00AE022D" w:rsidRPr="00AE022D" w:rsidRDefault="00AE022D" w:rsidP="00AE022D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позвонить трижды, мало слов</w:t>
      </w:r>
      <w:r w:rsidRPr="00AE022D">
        <w:rPr>
          <w:rFonts w:ascii="Times New Roman" w:hAnsi="Times New Roman" w:cs="Times New Roman"/>
          <w:sz w:val="28"/>
          <w:szCs w:val="28"/>
        </w:rPr>
        <w:t> (наречия).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отличие от этих самостоятельных частей речи числительное можно записать как буквами, так и цифрами. Отличается оно и своими морфологическими признаками.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Слова, имеющие общее грамматическое значение количества, которые можно записать цифрами, объединяются в самостоятельную часть речи — имя числительное.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Имя числительное</w:t>
      </w:r>
      <w:r w:rsidRPr="00AE022D">
        <w:rPr>
          <w:rFonts w:ascii="Times New Roman" w:hAnsi="Times New Roman" w:cs="Times New Roman"/>
          <w:sz w:val="28"/>
          <w:szCs w:val="28"/>
        </w:rPr>
        <w:t> — это часть речи, которая обозначает число, количество и порядок предметов при счёте и отвечает на вопросы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сколько? который?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Числительные характеризуются почти полным отсутствием категории числа и рода, особыми формами склонения и словообразования. Рассмотрим морфологические особенности имени числительного.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Грамматические особенности имени числительного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Имена числительные различаются по своей структуре. По составу укажем:</w:t>
      </w:r>
    </w:p>
    <w:p w:rsidR="00AE022D" w:rsidRPr="00AE022D" w:rsidRDefault="00AE022D" w:rsidP="00AE02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простые числительные</w:t>
      </w:r>
      <w:r w:rsidRPr="00AE022D">
        <w:rPr>
          <w:rFonts w:ascii="Times New Roman" w:hAnsi="Times New Roman" w:cs="Times New Roman"/>
          <w:sz w:val="28"/>
          <w:szCs w:val="28"/>
        </w:rPr>
        <w:t>, которые имеют один корень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два, шесть, пятнадцать, сорок, сто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сложные числительные</w:t>
      </w:r>
      <w:r w:rsidRPr="00AE022D">
        <w:rPr>
          <w:rFonts w:ascii="Times New Roman" w:hAnsi="Times New Roman" w:cs="Times New Roman"/>
          <w:sz w:val="28"/>
          <w:szCs w:val="28"/>
        </w:rPr>
        <w:t>, состоящие из двух корней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пятьдесят — девяносто, двести — девятьсот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составные числительные</w:t>
      </w:r>
      <w:r w:rsidRPr="00AE022D">
        <w:rPr>
          <w:rFonts w:ascii="Times New Roman" w:hAnsi="Times New Roman" w:cs="Times New Roman"/>
          <w:sz w:val="28"/>
          <w:szCs w:val="28"/>
        </w:rPr>
        <w:t> складываются из нескольких слов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три тысячи двести сорок пять</w:t>
      </w:r>
      <w:r w:rsidRPr="00AE022D">
        <w:rPr>
          <w:rFonts w:ascii="Times New Roman" w:hAnsi="Times New Roman" w:cs="Times New Roman"/>
          <w:sz w:val="28"/>
          <w:szCs w:val="28"/>
        </w:rPr>
        <w:t>).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По значению и грамматическим признакам имена числительные делятся</w:t>
      </w:r>
      <w:r>
        <w:rPr>
          <w:rFonts w:ascii="Times New Roman" w:hAnsi="Times New Roman" w:cs="Times New Roman"/>
          <w:sz w:val="28"/>
          <w:szCs w:val="28"/>
        </w:rPr>
        <w:t xml:space="preserve"> на количественные и порядковые, собирательные и дробные. это разряды числительных.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022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24600" cy="2793299"/>
            <wp:effectExtent l="0" t="0" r="0" b="7620"/>
            <wp:docPr id="4" name="Рисунок 4" descr="Имя числительное таблиц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я числительное таблиц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79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Количественные числительные не изменяются по числам, так как сами обозначают число, кроме слов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«тысяча», «миллион», «миллиард», «триллион»</w:t>
      </w:r>
      <w:r w:rsidRPr="00AE022D">
        <w:rPr>
          <w:rFonts w:ascii="Times New Roman" w:hAnsi="Times New Roman" w:cs="Times New Roman"/>
          <w:sz w:val="28"/>
          <w:szCs w:val="28"/>
        </w:rPr>
        <w:t> и пр. Категория рода является у этих числительных постоянным признаком.</w:t>
      </w:r>
    </w:p>
    <w:p w:rsid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Непостоянный грамматический признак рода определяется у числительных:</w:t>
      </w:r>
    </w:p>
    <w:p w:rsidR="00AE022D" w:rsidRPr="00AE022D" w:rsidRDefault="00AE022D" w:rsidP="00AE02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один (одна, одно)</w:t>
      </w:r>
    </w:p>
    <w:p w:rsidR="00AE022D" w:rsidRPr="00AE022D" w:rsidRDefault="00AE022D" w:rsidP="00AE02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два (две)</w:t>
      </w:r>
    </w:p>
    <w:p w:rsidR="00AE022D" w:rsidRPr="00AE022D" w:rsidRDefault="00AE022D" w:rsidP="00AE02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полтора (полторы)</w:t>
      </w:r>
    </w:p>
    <w:p w:rsidR="00AE022D" w:rsidRPr="00AE022D" w:rsidRDefault="00AE022D" w:rsidP="00AE02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оба (обе)</w:t>
      </w:r>
    </w:p>
    <w:p w:rsidR="00AE022D" w:rsidRPr="00AE022D" w:rsidRDefault="00AE022D" w:rsidP="00AE022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у порядковых числительных.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Категория падежа определяется у всех числительных.</w:t>
      </w:r>
    </w:p>
    <w:p w:rsidR="00AE022D" w:rsidRDefault="00AE022D" w:rsidP="00AE0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22D" w:rsidRPr="00AE022D" w:rsidRDefault="00AE022D" w:rsidP="00AE0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Количественные числительные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Количественные числительные обозначают число или количество предметов и отвечают на вопрос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сколько?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Количественные имена числительные изменяются по падежам. Некоторые слова этой части речи имеют особенности при склонении.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Склонение простых числительных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Простое числительное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«один»</w:t>
      </w:r>
      <w:r w:rsidRPr="00AE022D">
        <w:rPr>
          <w:rFonts w:ascii="Times New Roman" w:hAnsi="Times New Roman" w:cs="Times New Roman"/>
          <w:sz w:val="28"/>
          <w:szCs w:val="28"/>
        </w:rPr>
        <w:t> изменяется по родам и имеет форму множественного числа:</w:t>
      </w:r>
    </w:p>
    <w:p w:rsidR="00AE022D" w:rsidRPr="00AE022D" w:rsidRDefault="00AE022D" w:rsidP="00AE022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один человек;</w:t>
      </w:r>
    </w:p>
    <w:p w:rsidR="00AE022D" w:rsidRPr="00AE022D" w:rsidRDefault="00AE022D" w:rsidP="00AE022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одна скамья;</w:t>
      </w:r>
    </w:p>
    <w:p w:rsidR="00AE022D" w:rsidRPr="00AE022D" w:rsidRDefault="00AE022D" w:rsidP="00AE022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одно блюдо;</w:t>
      </w:r>
    </w:p>
    <w:p w:rsidR="00AE022D" w:rsidRPr="00AE022D" w:rsidRDefault="00AE022D" w:rsidP="00AE022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одни санки.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Форма числительного «одни» согласуется с существительными, которые имеют только множественное число. В этом случае оно обозначает только один предмет, а не несколько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одни ножницы, одни грабли</w:t>
      </w:r>
      <w:r w:rsidRPr="00AE022D">
        <w:rPr>
          <w:rFonts w:ascii="Times New Roman" w:hAnsi="Times New Roman" w:cs="Times New Roman"/>
          <w:sz w:val="28"/>
          <w:szCs w:val="28"/>
        </w:rPr>
        <w:t>).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При склонении числительное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«один»</w:t>
      </w:r>
      <w:r w:rsidRPr="00AE022D">
        <w:rPr>
          <w:rFonts w:ascii="Times New Roman" w:hAnsi="Times New Roman" w:cs="Times New Roman"/>
          <w:sz w:val="28"/>
          <w:szCs w:val="28"/>
        </w:rPr>
        <w:t> согласуется с существительным во всех падежах, как прилагательное.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У числительных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«один», «два», «три», «четыре»</w:t>
      </w:r>
      <w:r w:rsidRPr="00AE022D">
        <w:rPr>
          <w:rFonts w:ascii="Times New Roman" w:hAnsi="Times New Roman" w:cs="Times New Roman"/>
          <w:sz w:val="28"/>
          <w:szCs w:val="28"/>
        </w:rPr>
        <w:t> винительный падеж совпадает с именительным, если существительное обозначает неодушевленный предмет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вижу три дома</w:t>
      </w:r>
      <w:r w:rsidRPr="00AE022D">
        <w:rPr>
          <w:rFonts w:ascii="Times New Roman" w:hAnsi="Times New Roman" w:cs="Times New Roman"/>
          <w:sz w:val="28"/>
          <w:szCs w:val="28"/>
        </w:rPr>
        <w:t>), и с родительным, если существительное обозначает одушевленный предмет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вижу трех малышей</w:t>
      </w:r>
      <w:r w:rsidRPr="00AE022D">
        <w:rPr>
          <w:rFonts w:ascii="Times New Roman" w:hAnsi="Times New Roman" w:cs="Times New Roman"/>
          <w:sz w:val="28"/>
          <w:szCs w:val="28"/>
        </w:rPr>
        <w:t>).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lastRenderedPageBreak/>
        <w:t>Простые количественные числительные от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«пяти</w:t>
      </w:r>
      <w:r w:rsidRPr="00AE022D">
        <w:rPr>
          <w:rFonts w:ascii="Times New Roman" w:hAnsi="Times New Roman" w:cs="Times New Roman"/>
          <w:sz w:val="28"/>
          <w:szCs w:val="28"/>
        </w:rPr>
        <w:t> до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двадцати»</w:t>
      </w:r>
      <w:r w:rsidRPr="00AE022D">
        <w:rPr>
          <w:rFonts w:ascii="Times New Roman" w:hAnsi="Times New Roman" w:cs="Times New Roman"/>
          <w:sz w:val="28"/>
          <w:szCs w:val="28"/>
        </w:rPr>
        <w:t> и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«тридцать»</w:t>
      </w:r>
      <w:r w:rsidRPr="00AE022D">
        <w:rPr>
          <w:rFonts w:ascii="Times New Roman" w:hAnsi="Times New Roman" w:cs="Times New Roman"/>
          <w:sz w:val="28"/>
          <w:szCs w:val="28"/>
        </w:rPr>
        <w:t> склоняются, как существительные третьего склонения.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Числительные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«сорок», «девяносто»</w:t>
      </w:r>
      <w:r w:rsidRPr="00AE022D">
        <w:rPr>
          <w:rFonts w:ascii="Times New Roman" w:hAnsi="Times New Roman" w:cs="Times New Roman"/>
          <w:sz w:val="28"/>
          <w:szCs w:val="28"/>
        </w:rPr>
        <w:t> и «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сто»</w:t>
      </w:r>
      <w:r w:rsidRPr="00AE022D">
        <w:rPr>
          <w:rFonts w:ascii="Times New Roman" w:hAnsi="Times New Roman" w:cs="Times New Roman"/>
          <w:sz w:val="28"/>
          <w:szCs w:val="28"/>
        </w:rPr>
        <w:t> имеют только две формы.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Числительные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«тысяча», «миллион», «миллиард»</w:t>
      </w:r>
      <w:r w:rsidRPr="00AE022D">
        <w:rPr>
          <w:rFonts w:ascii="Times New Roman" w:hAnsi="Times New Roman" w:cs="Times New Roman"/>
          <w:sz w:val="28"/>
          <w:szCs w:val="28"/>
        </w:rPr>
        <w:t> и пр. имеют категорию рода и изменяются по числам:</w:t>
      </w:r>
    </w:p>
    <w:p w:rsidR="00AE022D" w:rsidRPr="00AE022D" w:rsidRDefault="00AE022D" w:rsidP="00AE022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тысяча </w:t>
      </w:r>
      <w:r w:rsidRPr="00AE022D">
        <w:rPr>
          <w:rFonts w:ascii="Times New Roman" w:hAnsi="Times New Roman" w:cs="Times New Roman"/>
          <w:sz w:val="28"/>
          <w:szCs w:val="28"/>
        </w:rPr>
        <w:t>(ж. р.)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— тысячи людей;</w:t>
      </w:r>
    </w:p>
    <w:p w:rsidR="00AE022D" w:rsidRPr="00AE022D" w:rsidRDefault="00AE022D" w:rsidP="00AE022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миллион </w:t>
      </w:r>
      <w:r w:rsidRPr="00AE022D">
        <w:rPr>
          <w:rFonts w:ascii="Times New Roman" w:hAnsi="Times New Roman" w:cs="Times New Roman"/>
          <w:sz w:val="28"/>
          <w:szCs w:val="28"/>
        </w:rPr>
        <w:t>(м. р.)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— миллионы звезд;</w:t>
      </w:r>
    </w:p>
    <w:p w:rsidR="00AE022D" w:rsidRPr="00AE022D" w:rsidRDefault="00AE022D" w:rsidP="00AE022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миллиард </w:t>
      </w:r>
      <w:r w:rsidRPr="00AE022D">
        <w:rPr>
          <w:rFonts w:ascii="Times New Roman" w:hAnsi="Times New Roman" w:cs="Times New Roman"/>
          <w:sz w:val="28"/>
          <w:szCs w:val="28"/>
        </w:rPr>
        <w:t>(м. р.)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— миллиарды световых лет.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Эти числительные склоняются, как существительные.</w:t>
      </w:r>
    </w:p>
    <w:p w:rsidR="00AE022D" w:rsidRPr="00AE022D" w:rsidRDefault="00AE022D" w:rsidP="00AE02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Склонение сложных числительных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Числительные «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полтора»</w:t>
      </w:r>
      <w:r w:rsidRPr="00AE022D">
        <w:rPr>
          <w:rFonts w:ascii="Times New Roman" w:hAnsi="Times New Roman" w:cs="Times New Roman"/>
          <w:sz w:val="28"/>
          <w:szCs w:val="28"/>
        </w:rPr>
        <w:t> и «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полтораста»</w:t>
      </w:r>
      <w:r w:rsidRPr="00AE022D">
        <w:rPr>
          <w:rFonts w:ascii="Times New Roman" w:hAnsi="Times New Roman" w:cs="Times New Roman"/>
          <w:sz w:val="28"/>
          <w:szCs w:val="28"/>
        </w:rPr>
        <w:t> имеют две формы.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При склонении сложных числительных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пятьдесят — восемьдесят</w:t>
      </w:r>
      <w:r w:rsidRPr="00AE022D">
        <w:rPr>
          <w:rFonts w:ascii="Times New Roman" w:hAnsi="Times New Roman" w:cs="Times New Roman"/>
          <w:sz w:val="28"/>
          <w:szCs w:val="28"/>
        </w:rPr>
        <w:t>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двести — девятьсот</w:t>
      </w:r>
      <w:r w:rsidRPr="00AE022D">
        <w:rPr>
          <w:rFonts w:ascii="Times New Roman" w:hAnsi="Times New Roman" w:cs="Times New Roman"/>
          <w:sz w:val="28"/>
          <w:szCs w:val="28"/>
        </w:rPr>
        <w:t> изменяются обе части слов.</w:t>
      </w:r>
    </w:p>
    <w:tbl>
      <w:tblPr>
        <w:tblW w:w="10348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2784"/>
        <w:gridCol w:w="4252"/>
      </w:tblGrid>
      <w:tr w:rsidR="00AE022D" w:rsidRPr="00AE022D" w:rsidTr="00AE022D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Падеж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</w:tc>
      </w:tr>
      <w:tr w:rsidR="00AE022D" w:rsidRPr="00AE022D" w:rsidTr="00AE02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п.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шестьдесят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семьсот</w:t>
            </w:r>
          </w:p>
        </w:tc>
      </w:tr>
      <w:tr w:rsidR="00AE022D" w:rsidRPr="00AE022D" w:rsidTr="00AE0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 п.</w:t>
            </w:r>
          </w:p>
        </w:tc>
        <w:tc>
          <w:tcPr>
            <w:tcW w:w="27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шестидесяти</w:t>
            </w:r>
          </w:p>
        </w:tc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семисот</w:t>
            </w:r>
          </w:p>
        </w:tc>
      </w:tr>
      <w:tr w:rsidR="00AE022D" w:rsidRPr="00AE022D" w:rsidTr="00AE0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п.</w:t>
            </w:r>
          </w:p>
        </w:tc>
        <w:tc>
          <w:tcPr>
            <w:tcW w:w="27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шестидесяти</w:t>
            </w:r>
          </w:p>
        </w:tc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семистам</w:t>
            </w:r>
          </w:p>
        </w:tc>
      </w:tr>
      <w:tr w:rsidR="00AE022D" w:rsidRPr="00AE022D" w:rsidTr="00AE0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п.</w:t>
            </w:r>
          </w:p>
        </w:tc>
        <w:tc>
          <w:tcPr>
            <w:tcW w:w="27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шестьдесят</w:t>
            </w:r>
          </w:p>
        </w:tc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семьсот</w:t>
            </w:r>
          </w:p>
        </w:tc>
      </w:tr>
      <w:tr w:rsidR="00AE022D" w:rsidRPr="00AE022D" w:rsidTr="00AE0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Т. п.</w:t>
            </w:r>
          </w:p>
        </w:tc>
        <w:tc>
          <w:tcPr>
            <w:tcW w:w="27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шестьюдесятью</w:t>
            </w:r>
          </w:p>
        </w:tc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семьюстами</w:t>
            </w:r>
          </w:p>
        </w:tc>
      </w:tr>
      <w:tr w:rsidR="00AE022D" w:rsidRPr="00AE022D" w:rsidTr="00AE022D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п.</w:t>
            </w:r>
          </w:p>
        </w:tc>
        <w:tc>
          <w:tcPr>
            <w:tcW w:w="2784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шестидесяти</w:t>
            </w:r>
          </w:p>
        </w:tc>
        <w:tc>
          <w:tcPr>
            <w:tcW w:w="425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022D" w:rsidRPr="00AE022D" w:rsidRDefault="00AE022D" w:rsidP="00AE0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2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семистах</w:t>
            </w:r>
          </w:p>
        </w:tc>
      </w:tr>
    </w:tbl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Склонение составных количественных числительных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составных количественных числительных изменяются все слова: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и.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девятьсот двадцать три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р.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девятисот двадцати трех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д.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девятистам двадцати трем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девятьсот двадцать три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т.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девятьюстами двадцатью тремя</w:t>
      </w:r>
    </w:p>
    <w:p w:rsidR="00AE022D" w:rsidRPr="00AE022D" w:rsidRDefault="00AE022D" w:rsidP="00AE022D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п. п.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о девятистах двадцати трёх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Собирательные числительные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Собирательные числительные обозначают количество предметов как совокупность и отвечают на вопрос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сколько?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Эти числительные образованы от слов, обозначающих целые числа:</w:t>
      </w:r>
    </w:p>
    <w:p w:rsidR="00AE022D" w:rsidRPr="00AE022D" w:rsidRDefault="00AE022D" w:rsidP="00AE022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два → двое;</w:t>
      </w:r>
    </w:p>
    <w:p w:rsidR="00AE022D" w:rsidRPr="00AE022D" w:rsidRDefault="00AE022D" w:rsidP="00AE022D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три → трое;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Собирательные числительные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двое — десятеро</w:t>
      </w:r>
      <w:r w:rsidRPr="00AE022D">
        <w:rPr>
          <w:rFonts w:ascii="Times New Roman" w:hAnsi="Times New Roman" w:cs="Times New Roman"/>
          <w:sz w:val="28"/>
          <w:szCs w:val="28"/>
        </w:rPr>
        <w:t> не сочетаются с существительными женского рода. Их можно употребить в сочетании: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 xml:space="preserve">с существительными, обозначающими </w:t>
      </w:r>
      <w:proofErr w:type="gramStart"/>
      <w:r w:rsidRPr="00AE022D">
        <w:rPr>
          <w:rFonts w:ascii="Times New Roman" w:hAnsi="Times New Roman" w:cs="Times New Roman"/>
          <w:sz w:val="28"/>
          <w:szCs w:val="28"/>
        </w:rPr>
        <w:t>лиц  мужского</w:t>
      </w:r>
      <w:proofErr w:type="gramEnd"/>
      <w:r w:rsidRPr="00AE022D">
        <w:rPr>
          <w:rFonts w:ascii="Times New Roman" w:hAnsi="Times New Roman" w:cs="Times New Roman"/>
          <w:sz w:val="28"/>
          <w:szCs w:val="28"/>
        </w:rPr>
        <w:t xml:space="preserve"> пола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двое солдат, двое студентов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lastRenderedPageBreak/>
        <w:t>с существительными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люди, дети, ребята, лица</w:t>
      </w:r>
      <w:r w:rsidRPr="00AE022D">
        <w:rPr>
          <w:rFonts w:ascii="Times New Roman" w:hAnsi="Times New Roman" w:cs="Times New Roman"/>
          <w:sz w:val="28"/>
          <w:szCs w:val="28"/>
        </w:rPr>
        <w:t> 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трое молодых людей, четверо детей, двое неизвестных лиц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 личными местоимениями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их трое, нас шестеро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 названиями детенышей животных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пятеро котят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разговорной речи с названиями парных предметов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трое брюк, шестеро туфель, но лучше употреблять слово «пара»: шесть пар туфель</w:t>
      </w:r>
      <w:r w:rsidRPr="00AE022D">
        <w:rPr>
          <w:rFonts w:ascii="Times New Roman" w:hAnsi="Times New Roman" w:cs="Times New Roman"/>
          <w:sz w:val="28"/>
          <w:szCs w:val="28"/>
        </w:rPr>
        <w:t>);</w:t>
      </w:r>
    </w:p>
    <w:p w:rsidR="00AE022D" w:rsidRPr="00AE022D" w:rsidRDefault="00AE022D" w:rsidP="00AE022D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AE022D">
        <w:rPr>
          <w:rFonts w:ascii="Times New Roman" w:hAnsi="Times New Roman" w:cs="Times New Roman"/>
          <w:sz w:val="28"/>
          <w:szCs w:val="28"/>
        </w:rPr>
        <w:t>существительным  множественного</w:t>
      </w:r>
      <w:proofErr w:type="gramEnd"/>
      <w:r w:rsidRPr="00AE022D">
        <w:rPr>
          <w:rFonts w:ascii="Times New Roman" w:hAnsi="Times New Roman" w:cs="Times New Roman"/>
          <w:sz w:val="28"/>
          <w:szCs w:val="28"/>
        </w:rPr>
        <w:t xml:space="preserve"> числа (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четверо санок, пятеро ножниц</w:t>
      </w:r>
      <w:r w:rsidRPr="00AE022D">
        <w:rPr>
          <w:rFonts w:ascii="Times New Roman" w:hAnsi="Times New Roman" w:cs="Times New Roman"/>
          <w:sz w:val="28"/>
          <w:szCs w:val="28"/>
        </w:rPr>
        <w:t>).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Собирательными являются числительные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«оба», «обе»</w:t>
      </w:r>
      <w:r w:rsidRPr="00AE022D">
        <w:rPr>
          <w:rFonts w:ascii="Times New Roman" w:hAnsi="Times New Roman" w:cs="Times New Roman"/>
          <w:sz w:val="28"/>
          <w:szCs w:val="28"/>
        </w:rPr>
        <w:t>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Собирательное числительное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«оба»</w:t>
      </w:r>
      <w:r w:rsidRPr="00AE022D">
        <w:rPr>
          <w:rFonts w:ascii="Times New Roman" w:hAnsi="Times New Roman" w:cs="Times New Roman"/>
          <w:sz w:val="28"/>
          <w:szCs w:val="28"/>
        </w:rPr>
        <w:t> согласуется с существительными мужского и среднего рода:</w:t>
      </w:r>
    </w:p>
    <w:p w:rsidR="00AE022D" w:rsidRPr="00AE022D" w:rsidRDefault="00AE022D" w:rsidP="00AE022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оба друга;</w:t>
      </w:r>
    </w:p>
    <w:p w:rsidR="00AE022D" w:rsidRPr="00AE022D" w:rsidRDefault="00AE022D" w:rsidP="00AE022D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оба окна.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Слово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«обе»</w:t>
      </w:r>
      <w:r w:rsidRPr="00AE022D">
        <w:rPr>
          <w:rFonts w:ascii="Times New Roman" w:hAnsi="Times New Roman" w:cs="Times New Roman"/>
          <w:sz w:val="28"/>
          <w:szCs w:val="28"/>
        </w:rPr>
        <w:t> употребляется с существительными женского рода:</w:t>
      </w:r>
    </w:p>
    <w:p w:rsidR="00AE022D" w:rsidRPr="00AE022D" w:rsidRDefault="00AE022D" w:rsidP="00AE022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обе вазы;</w:t>
      </w:r>
    </w:p>
    <w:p w:rsidR="00AE022D" w:rsidRPr="00AE022D" w:rsidRDefault="00AE022D" w:rsidP="00AE022D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обе стороны улицы.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При склонении числительное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«оба»</w:t>
      </w:r>
      <w:r w:rsidRPr="00AE022D">
        <w:rPr>
          <w:rFonts w:ascii="Times New Roman" w:hAnsi="Times New Roman" w:cs="Times New Roman"/>
          <w:sz w:val="28"/>
          <w:szCs w:val="28"/>
        </w:rPr>
        <w:t> пишется с буквой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«о»</w:t>
      </w:r>
      <w:r w:rsidRPr="00AE022D">
        <w:rPr>
          <w:rFonts w:ascii="Times New Roman" w:hAnsi="Times New Roman" w:cs="Times New Roman"/>
          <w:sz w:val="28"/>
          <w:szCs w:val="28"/>
        </w:rPr>
        <w:t> перед окончанием,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«обе»</w:t>
      </w:r>
      <w:r w:rsidRPr="00AE022D">
        <w:rPr>
          <w:rFonts w:ascii="Times New Roman" w:hAnsi="Times New Roman" w:cs="Times New Roman"/>
          <w:sz w:val="28"/>
          <w:szCs w:val="28"/>
        </w:rPr>
        <w:t> — с буквой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«е»</w:t>
      </w:r>
      <w:r w:rsidRPr="00AE022D">
        <w:rPr>
          <w:rFonts w:ascii="Times New Roman" w:hAnsi="Times New Roman" w:cs="Times New Roman"/>
          <w:sz w:val="28"/>
          <w:szCs w:val="28"/>
        </w:rPr>
        <w:t>: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и. п.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оба ученика, обе страницы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р.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обоих учеников, обеих страниц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д.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обоим ученикам, обеим страницам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оба дома/обоих учеников, обе страницы/обеих подруг 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т.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с обоими учениками, обеими страницами</w:t>
      </w:r>
    </w:p>
    <w:p w:rsidR="00AE022D" w:rsidRPr="00AE022D" w:rsidRDefault="00AE022D" w:rsidP="00AE022D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об обоих учениках, об обеих страницах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Порядковые числительные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Порядковые числительные обозначают порядок предметов при счёте и отвечают на вопросы 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какой? какая? какое? какие?</w:t>
      </w:r>
    </w:p>
    <w:p w:rsidR="00AE022D" w:rsidRPr="00AE022D" w:rsidRDefault="00AE022D" w:rsidP="00AE022D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первый этаж;</w:t>
      </w:r>
    </w:p>
    <w:p w:rsidR="00AE022D" w:rsidRPr="00AE022D" w:rsidRDefault="00AE022D" w:rsidP="00AE022D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i/>
          <w:iCs/>
          <w:sz w:val="28"/>
          <w:szCs w:val="28"/>
        </w:rPr>
        <w:t>второй дом;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Грамматически эти числительные оформлены, как прилагательные, и точно так же изменяются по родам, числам и падежам.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 составных порядковых числительных изменяется только последнее слово: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и.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две тысячи сорок второй знак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р.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две тысячи сорок второго знака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д.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две тысячи сорок второму знаку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в.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две тысячи сорок второму знаку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т.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две тысячи сорок вторым знаком</w:t>
      </w:r>
    </w:p>
    <w:p w:rsidR="00AE022D" w:rsidRPr="00AE022D" w:rsidRDefault="00AE022D" w:rsidP="00AE022D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п. п.</w:t>
      </w:r>
      <w:r w:rsidRPr="00AE022D">
        <w:rPr>
          <w:rFonts w:ascii="Times New Roman" w:hAnsi="Times New Roman" w:cs="Times New Roman"/>
          <w:i/>
          <w:iCs/>
          <w:sz w:val="28"/>
          <w:szCs w:val="28"/>
        </w:rPr>
        <w:t> о две тысячи сорок втором знаке </w:t>
      </w:r>
    </w:p>
    <w:p w:rsid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022D">
        <w:rPr>
          <w:rFonts w:ascii="Times New Roman" w:hAnsi="Times New Roman" w:cs="Times New Roman"/>
          <w:b/>
          <w:bCs/>
          <w:sz w:val="28"/>
          <w:szCs w:val="28"/>
        </w:rPr>
        <w:t>Синтаксическая роль числительных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Числительное может быть любым членом предложения.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Особенностью количественных, собирательных числительных является их способность образовать с именами существительными грамматически неделимые словосочетания, которые функционируют как один член предложения.</w:t>
      </w:r>
    </w:p>
    <w:p w:rsidR="00AE022D" w:rsidRPr="00AE022D" w:rsidRDefault="00AE022D" w:rsidP="00AE02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22D">
        <w:rPr>
          <w:rFonts w:ascii="Times New Roman" w:hAnsi="Times New Roman" w:cs="Times New Roman"/>
          <w:sz w:val="28"/>
          <w:szCs w:val="28"/>
        </w:rPr>
        <w:t>Порядковые числительные являются чаще всего определением.</w:t>
      </w:r>
    </w:p>
    <w:p w:rsidR="00CA309F" w:rsidRPr="00AE022D" w:rsidRDefault="00CA309F" w:rsidP="00AE022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309F" w:rsidRPr="00AE022D" w:rsidSect="00AE022D">
      <w:pgSz w:w="11906" w:h="16838"/>
      <w:pgMar w:top="568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A36"/>
    <w:multiLevelType w:val="multilevel"/>
    <w:tmpl w:val="762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54EF"/>
    <w:multiLevelType w:val="multilevel"/>
    <w:tmpl w:val="547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D01E9"/>
    <w:multiLevelType w:val="multilevel"/>
    <w:tmpl w:val="F9E0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D30B3"/>
    <w:multiLevelType w:val="multilevel"/>
    <w:tmpl w:val="0468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17586"/>
    <w:multiLevelType w:val="multilevel"/>
    <w:tmpl w:val="B42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A245E"/>
    <w:multiLevelType w:val="multilevel"/>
    <w:tmpl w:val="C8B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2379A"/>
    <w:multiLevelType w:val="multilevel"/>
    <w:tmpl w:val="A5AA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2048D"/>
    <w:multiLevelType w:val="multilevel"/>
    <w:tmpl w:val="951C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D16A1"/>
    <w:multiLevelType w:val="multilevel"/>
    <w:tmpl w:val="CAC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D04FF"/>
    <w:multiLevelType w:val="multilevel"/>
    <w:tmpl w:val="C978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958A0"/>
    <w:multiLevelType w:val="multilevel"/>
    <w:tmpl w:val="5EC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A2390"/>
    <w:multiLevelType w:val="multilevel"/>
    <w:tmpl w:val="F69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82D29"/>
    <w:multiLevelType w:val="multilevel"/>
    <w:tmpl w:val="805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242FD0"/>
    <w:multiLevelType w:val="multilevel"/>
    <w:tmpl w:val="189C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8088E"/>
    <w:multiLevelType w:val="multilevel"/>
    <w:tmpl w:val="C33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26D38"/>
    <w:multiLevelType w:val="multilevel"/>
    <w:tmpl w:val="B9B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5C583D"/>
    <w:multiLevelType w:val="multilevel"/>
    <w:tmpl w:val="BBA6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16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D"/>
    <w:rsid w:val="00AE022D"/>
    <w:rsid w:val="00B74719"/>
    <w:rsid w:val="00CA309F"/>
    <w:rsid w:val="00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CF7"/>
  <w15:chartTrackingRefBased/>
  <w15:docId w15:val="{0F710879-F9AE-4F18-BA90-1EC1C26E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4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184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883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3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sskiiyazyk.ru/wp-content/uploads/2019/04/imya-chislitelno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cp:lastPrinted>2021-01-31T19:33:00Z</cp:lastPrinted>
  <dcterms:created xsi:type="dcterms:W3CDTF">2021-01-31T19:21:00Z</dcterms:created>
  <dcterms:modified xsi:type="dcterms:W3CDTF">2021-01-31T19:53:00Z</dcterms:modified>
</cp:coreProperties>
</file>