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0" w:rsidRPr="00457228" w:rsidRDefault="003578B0" w:rsidP="003578B0">
      <w:pPr>
        <w:spacing w:after="0"/>
        <w:rPr>
          <w:b/>
          <w:bCs/>
          <w:color w:val="000000" w:themeColor="text1"/>
          <w:sz w:val="18"/>
        </w:rPr>
      </w:pPr>
      <w:proofErr w:type="spellStart"/>
      <w:r w:rsidRPr="00457228">
        <w:rPr>
          <w:b/>
          <w:bCs/>
          <w:color w:val="000000" w:themeColor="text1"/>
          <w:sz w:val="18"/>
        </w:rPr>
        <w:t>М.Е.Салтыков</w:t>
      </w:r>
      <w:proofErr w:type="spellEnd"/>
      <w:r w:rsidRPr="00457228">
        <w:rPr>
          <w:b/>
          <w:bCs/>
          <w:color w:val="000000" w:themeColor="text1"/>
          <w:sz w:val="18"/>
        </w:rPr>
        <w:t xml:space="preserve">-Щедрин. Сведения из биографии. </w:t>
      </w:r>
    </w:p>
    <w:p w:rsidR="003578B0" w:rsidRPr="00457228" w:rsidRDefault="003578B0" w:rsidP="003578B0">
      <w:p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Цели:</w:t>
      </w:r>
    </w:p>
    <w:p w:rsidR="003578B0" w:rsidRPr="00457228" w:rsidRDefault="003578B0" w:rsidP="003578B0">
      <w:pPr>
        <w:numPr>
          <w:ilvl w:val="0"/>
          <w:numId w:val="10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Расширить знания учащихся о жизни и творчестве М.Е. Салтыкова-Щедрина, раскрыть особенности его художественного мира как писателя-сатирика.</w:t>
      </w:r>
    </w:p>
    <w:p w:rsidR="003578B0" w:rsidRPr="00457228" w:rsidRDefault="003578B0" w:rsidP="003578B0">
      <w:pPr>
        <w:numPr>
          <w:ilvl w:val="0"/>
          <w:numId w:val="10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Вызвать интерес к творчеству писателя, развивать навыки конспектирования лекции, углубить и расширить представления о сатире и гротеске.</w:t>
      </w:r>
    </w:p>
    <w:p w:rsidR="003578B0" w:rsidRPr="00457228" w:rsidRDefault="003578B0" w:rsidP="003578B0">
      <w:pPr>
        <w:numPr>
          <w:ilvl w:val="0"/>
          <w:numId w:val="10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Показать на примере сказок переплетения «образов человеческих и звериных».</w:t>
      </w:r>
    </w:p>
    <w:p w:rsidR="003578B0" w:rsidRPr="00457228" w:rsidRDefault="003578B0" w:rsidP="003578B0">
      <w:p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Задачи:</w:t>
      </w:r>
    </w:p>
    <w:p w:rsidR="003578B0" w:rsidRPr="00457228" w:rsidRDefault="003578B0" w:rsidP="003578B0">
      <w:pPr>
        <w:numPr>
          <w:ilvl w:val="0"/>
          <w:numId w:val="11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проверить литературоведческий и бытовой уровни усвоения произведений писателя;</w:t>
      </w:r>
    </w:p>
    <w:p w:rsidR="003578B0" w:rsidRPr="00457228" w:rsidRDefault="003578B0" w:rsidP="003578B0">
      <w:pPr>
        <w:numPr>
          <w:ilvl w:val="0"/>
          <w:numId w:val="11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развивать лингвистическ</w:t>
      </w:r>
      <w:bookmarkStart w:id="0" w:name="_GoBack"/>
      <w:bookmarkEnd w:id="0"/>
      <w:r w:rsidRPr="00457228">
        <w:rPr>
          <w:bCs/>
          <w:color w:val="000000" w:themeColor="text1"/>
          <w:sz w:val="10"/>
        </w:rPr>
        <w:t>ие умения: строить связное высказывание, давать логичный и последовательный ответ;</w:t>
      </w:r>
    </w:p>
    <w:p w:rsidR="003578B0" w:rsidRPr="00457228" w:rsidRDefault="003578B0" w:rsidP="003578B0">
      <w:pPr>
        <w:numPr>
          <w:ilvl w:val="0"/>
          <w:numId w:val="11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совершенствовать умения  доказывать, опровергать, сопоставлять, делать выводы;</w:t>
      </w:r>
    </w:p>
    <w:p w:rsidR="003578B0" w:rsidRPr="00457228" w:rsidRDefault="003578B0" w:rsidP="003578B0">
      <w:pPr>
        <w:numPr>
          <w:ilvl w:val="0"/>
          <w:numId w:val="11"/>
        </w:numPr>
        <w:spacing w:after="0"/>
        <w:rPr>
          <w:bCs/>
          <w:color w:val="000000" w:themeColor="text1"/>
          <w:sz w:val="10"/>
        </w:rPr>
      </w:pPr>
      <w:r w:rsidRPr="00457228">
        <w:rPr>
          <w:bCs/>
          <w:color w:val="000000" w:themeColor="text1"/>
          <w:sz w:val="10"/>
        </w:rPr>
        <w:t>развивать интеллектуальные способности;</w:t>
      </w:r>
    </w:p>
    <w:p w:rsidR="003578B0" w:rsidRPr="00457228" w:rsidRDefault="003578B0" w:rsidP="003578B0">
      <w:pPr>
        <w:numPr>
          <w:ilvl w:val="0"/>
          <w:numId w:val="11"/>
        </w:numPr>
        <w:spacing w:after="0"/>
        <w:rPr>
          <w:bCs/>
          <w:color w:val="000000" w:themeColor="text1"/>
          <w:sz w:val="8"/>
        </w:rPr>
      </w:pPr>
      <w:r w:rsidRPr="00457228">
        <w:rPr>
          <w:bCs/>
          <w:color w:val="000000" w:themeColor="text1"/>
          <w:sz w:val="8"/>
        </w:rPr>
        <w:t>воспитывать чувства гражданской ответственности и патриотизма учащихся.</w:t>
      </w:r>
    </w:p>
    <w:p w:rsidR="003578B0" w:rsidRPr="00457228" w:rsidRDefault="003578B0" w:rsidP="003578B0">
      <w:pPr>
        <w:spacing w:after="0"/>
        <w:rPr>
          <w:color w:val="000000" w:themeColor="text1"/>
          <w:sz w:val="20"/>
        </w:rPr>
      </w:pPr>
      <w:r w:rsidRPr="00457228">
        <w:rPr>
          <w:color w:val="000000" w:themeColor="text1"/>
          <w:sz w:val="20"/>
        </w:rPr>
        <w:t>ХОД УРОКА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>1. Слово учителя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М.Е. Салтыков-Щедрин – писатель большого поэтического диапазона. Его творчество продолжает и углубляет сатирическое направление в русской литературе,  начатое А.С. Грибоедовым и Н.В. Гоголем. Писатель-сатирик, публицист, критик, редактор – всё это блестяще включал в себя талант </w:t>
      </w:r>
      <w:proofErr w:type="spellStart"/>
      <w:r w:rsidRPr="00457228">
        <w:rPr>
          <w:color w:val="000000" w:themeColor="text1"/>
        </w:rPr>
        <w:t>М.Е.Салтыкова</w:t>
      </w:r>
      <w:proofErr w:type="spellEnd"/>
      <w:r w:rsidRPr="00457228">
        <w:rPr>
          <w:color w:val="000000" w:themeColor="text1"/>
        </w:rPr>
        <w:t>-Щедрина.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15(27) января 1826г.  в селе Спас-Угол Тверской губернии в семье помещиков Салтыковых родился сын Михаил, однако через тридцать лет, в 1856г., он появился ещё раз, но уже как литератор Салтыков-Щедрин. Тридцать лет, разделяющие эти даты, многое определили в судьбе и жизни этого человека.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 1836 г. Михаил поступил в 3 класс Московского Дворянского института, а спустя два года за отличные успехи в учёбе был переведён в известный Царскосельский (позже Александровский) лицей.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«Я вырос на лоне крепостного права, вскормлен молоком крепостной кормилицы, воспитан крепостными мамками и, наконец, обучен грамоте крепостным </w:t>
      </w:r>
      <w:proofErr w:type="gramStart"/>
      <w:r w:rsidRPr="00457228">
        <w:rPr>
          <w:color w:val="000000" w:themeColor="text1"/>
        </w:rPr>
        <w:t>грамотеем</w:t>
      </w:r>
      <w:proofErr w:type="gramEnd"/>
      <w:r w:rsidRPr="00457228">
        <w:rPr>
          <w:color w:val="000000" w:themeColor="text1"/>
        </w:rPr>
        <w:t>…» –  вспоминал писатель.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Своё детство, картины жизни и быта усадьбы, отношения в семье он позже воссоздаст в «Пошехонской стороне» и в «Господах Головлёвых».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Большое влияние на будущего писателя оказал </w:t>
      </w:r>
      <w:proofErr w:type="spellStart"/>
      <w:r w:rsidRPr="00457228">
        <w:rPr>
          <w:color w:val="000000" w:themeColor="text1"/>
        </w:rPr>
        <w:t>В.Г.Белинский</w:t>
      </w:r>
      <w:proofErr w:type="spellEnd"/>
      <w:r w:rsidRPr="00457228">
        <w:rPr>
          <w:color w:val="000000" w:themeColor="text1"/>
        </w:rPr>
        <w:t>.  Так характеризует Салтыков-Щедрин его роль в своей судьбе: «он учил меня мыслить, наполняя сердца наши скорбью и негодованием и вместе с тем, указывая цель для наших стремлений».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В 1844г. Салтыков-Щедрин был выпущен из Лицея и направлен в канцелярию военного министерства. Тогда же он примыкает к одному из кружков, заседания которого проходили на квартире </w:t>
      </w:r>
      <w:proofErr w:type="spellStart"/>
      <w:r w:rsidRPr="00457228">
        <w:rPr>
          <w:color w:val="000000" w:themeColor="text1"/>
        </w:rPr>
        <w:t>М.Буташевича</w:t>
      </w:r>
      <w:proofErr w:type="spellEnd"/>
      <w:r w:rsidRPr="00457228">
        <w:rPr>
          <w:color w:val="000000" w:themeColor="text1"/>
        </w:rPr>
        <w:t>-Петрашевского. Благодаря способностям и трудолюбию Щедрин постоянно «повышается в должностях». Друг за другом в 1847 и в 1848г. выходят его первые повести. Одна из них – «Запутанное дело» – появилась под псевдонимом «</w:t>
      </w:r>
      <w:proofErr w:type="spellStart"/>
      <w:r w:rsidRPr="00457228">
        <w:rPr>
          <w:color w:val="000000" w:themeColor="text1"/>
        </w:rPr>
        <w:t>Н.Щедрин</w:t>
      </w:r>
      <w:proofErr w:type="spellEnd"/>
      <w:r w:rsidRPr="00457228">
        <w:rPr>
          <w:color w:val="000000" w:themeColor="text1"/>
        </w:rPr>
        <w:t>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Почему же Салтыков вдруг стал Щедриным? В мемуарах сына писателя можно найти одну из версий: «Дело обстояло так. Ему, когда он ещё состоял на государственной службе, намекнули на то, что неудобно подписывать труды своей фамилией». Но не только настоящая фамилия автора-чиновника, под которой было опубликовано первое произведение, вызвала гнев начальства. В дневнике чиновника по особым поручениям </w:t>
      </w:r>
      <w:proofErr w:type="spellStart"/>
      <w:r w:rsidRPr="00457228">
        <w:rPr>
          <w:color w:val="000000" w:themeColor="text1"/>
        </w:rPr>
        <w:t>Н.В.Кукольникова</w:t>
      </w:r>
      <w:proofErr w:type="spellEnd"/>
      <w:r w:rsidRPr="00457228">
        <w:rPr>
          <w:color w:val="000000" w:themeColor="text1"/>
        </w:rPr>
        <w:t xml:space="preserve"> читаем: «Неприятная история. Приказано арестовать чиновника» «за какое-то сочинение, напечатанное без ведома начальства». Этим чиновником и был Салтыков-Щедрин, который, по высочайшему повелению, за публикацию повести «Запутанное дело» был сослан на Вятку.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«Вятский плен» был спасением: так, после разгрома кружка Петрашевского, Салтыков-Щедрин хотя и был привлечён к допросу по делу, наказания за участие в работе кружка так и не последовало. Там же, в Вятке, он встретил свою будущую жену Лизу </w:t>
      </w:r>
      <w:proofErr w:type="spellStart"/>
      <w:r w:rsidRPr="00457228">
        <w:rPr>
          <w:color w:val="000000" w:themeColor="text1"/>
        </w:rPr>
        <w:t>Болтину</w:t>
      </w:r>
      <w:proofErr w:type="spellEnd"/>
      <w:r w:rsidRPr="00457228">
        <w:rPr>
          <w:color w:val="000000" w:themeColor="text1"/>
        </w:rPr>
        <w:t>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 1855 г. указом императора Александра11 чиновнику Салтыкову было дозволено «проживать и служить, где пожелает».  1848 по 1856г. в литературной деятельности был перерыв. И хотя в 1856г. выходят «Губернские очерки», принесшие писателю поистине признание и славу, он продолжает служить сначала в Министерстве внутренних дел, а потом вице-губернатором в Рязани и Твери. «Я не дам в обиду мужика!» – эти слова писателя стали девизом всей деятельности на поприще службы. Современники писателя отмечали, что на службе он был в высшей степени правдив и человечен. В 1862 г. Щедрин решил оставить должность и посвятить себя литературному труду.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По приезде в Петербург он вошёл в состав редакции журнала «Современник», активно сотрудничал в тот период, когда журнал подвергался настоящим преследованиям со стороны правительства. С 1864 по 1868г. вновь служит чиновником из-за материальных затруднений.  Действительный статский советник в 1868г. уходит в отставку, на этот раз навсегда.  «Я  – писатель, в этом моё призвание», – говорил Щедрин. В том же году он становится членом редакции и активным сотрудником журнала «Отечественные записки», который выпускает </w:t>
      </w:r>
      <w:proofErr w:type="spellStart"/>
      <w:r w:rsidRPr="00457228">
        <w:rPr>
          <w:color w:val="000000" w:themeColor="text1"/>
        </w:rPr>
        <w:t>Н.А.Некрасов</w:t>
      </w:r>
      <w:proofErr w:type="spellEnd"/>
      <w:r w:rsidRPr="00457228">
        <w:rPr>
          <w:color w:val="000000" w:themeColor="text1"/>
        </w:rPr>
        <w:t xml:space="preserve"> вместо запрещённого журнала «Современник».  В 1877г. после смерти Некрасова он возглавит журнал, на страницах </w:t>
      </w:r>
      <w:r w:rsidRPr="00457228">
        <w:rPr>
          <w:color w:val="000000" w:themeColor="text1"/>
        </w:rPr>
        <w:lastRenderedPageBreak/>
        <w:t xml:space="preserve">которого будут публиковаться пьесы </w:t>
      </w:r>
      <w:proofErr w:type="spellStart"/>
      <w:r w:rsidRPr="00457228">
        <w:rPr>
          <w:color w:val="000000" w:themeColor="text1"/>
        </w:rPr>
        <w:t>А.Н.Островского</w:t>
      </w:r>
      <w:proofErr w:type="spellEnd"/>
      <w:r w:rsidRPr="00457228">
        <w:rPr>
          <w:color w:val="000000" w:themeColor="text1"/>
        </w:rPr>
        <w:t xml:space="preserve">, роман «Подросток» </w:t>
      </w:r>
      <w:proofErr w:type="spellStart"/>
      <w:r w:rsidRPr="00457228">
        <w:rPr>
          <w:color w:val="000000" w:themeColor="text1"/>
        </w:rPr>
        <w:t>Ф.М.Достоевского</w:t>
      </w:r>
      <w:proofErr w:type="spellEnd"/>
      <w:r w:rsidRPr="00457228">
        <w:rPr>
          <w:color w:val="000000" w:themeColor="text1"/>
        </w:rPr>
        <w:t xml:space="preserve">,  рассказы и повести </w:t>
      </w:r>
      <w:proofErr w:type="spellStart"/>
      <w:r w:rsidRPr="00457228">
        <w:rPr>
          <w:color w:val="000000" w:themeColor="text1"/>
        </w:rPr>
        <w:t>В.М.Гаршина</w:t>
      </w:r>
      <w:proofErr w:type="spellEnd"/>
      <w:r w:rsidRPr="00457228">
        <w:rPr>
          <w:color w:val="000000" w:themeColor="text1"/>
        </w:rPr>
        <w:t xml:space="preserve"> и многих других.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Весной 1884г. после неоднократных предупреждений журнал «Отечественные записки» был закрыт.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Подводя итоги своей жизни, осенью 1887г. Салтыков-Щедрин написал: «В 1868г. совсем оставил службу и исключительно отдался литературе. Написал 22 названия книг…» Действительно, на одной литературе сосредоточились его помыслы и интересы, ради неё он пожертвовал многим, о ней думал в последние минуты своей жизни.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>2. «Традиции русских сатириков в творчестве Щедрина»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 своём творчестве Салтыков-Щедрин продолжал и развивал традиции русских сатириков Фонвизина и Гоголя. Вслед за ними он использует смех как острейшее оружие. Это «оружие» очень сильное, говорил сатирик, «ибо ничто так не обескураживает порока, как сознание, что он угадан, и что по поводу его уже раздался смех».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Вспомните, как мастерски пользовался оружием смеха создатель «Недоросля», выступая против крепостного права. Рисуя пороки современного общества,  Фонвизин показывал одновременно смешную и страшную, трагическую сторону. Это сочетание смешного и трагического – одна из характерных черт и сатиры Щедрина.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Однако Фонвизин верил, что возможно установить справедливые отношения между классами в рамках существующего строя.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Тесные преемственные связи соединяют Щедрина с Гоголем. Как и Гоголь, Салтыков-Щедрин создаёт широкие обобщения, образы-типы. Как за образами помещиков и чиновников вставала вся Россия «мёртвых душ», так и за </w:t>
      </w:r>
      <w:proofErr w:type="spellStart"/>
      <w:r w:rsidRPr="00457228">
        <w:rPr>
          <w:color w:val="000000" w:themeColor="text1"/>
        </w:rPr>
        <w:t>щедринскими</w:t>
      </w:r>
      <w:proofErr w:type="spellEnd"/>
      <w:r w:rsidRPr="00457228">
        <w:rPr>
          <w:color w:val="000000" w:themeColor="text1"/>
        </w:rPr>
        <w:t>  «органчиками», «иудушками», «пескарями» вставали образы российских правителей, бюрократов, трусливых обывателей. Непримиримое отношение сатирика ко всей государственной системе России того времени определило и общий настрой его произведений. В результате ни один из русских писателей не подвергался таким цензурным гонениям как Салтыков-Щедрин. Перечисляя недуги, от которых он страдает, писатель однажды пошутил, назвав среди них «цензурные сердцебиения».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 xml:space="preserve">1826, 15 (27) января – в селе Спас-Угол </w:t>
      </w:r>
      <w:proofErr w:type="spellStart"/>
      <w:r w:rsidRPr="00457228">
        <w:rPr>
          <w:bCs/>
          <w:color w:val="000000" w:themeColor="text1"/>
        </w:rPr>
        <w:t>Калязинского</w:t>
      </w:r>
      <w:proofErr w:type="spellEnd"/>
      <w:r w:rsidRPr="00457228">
        <w:rPr>
          <w:bCs/>
          <w:color w:val="000000" w:themeColor="text1"/>
        </w:rPr>
        <w:t xml:space="preserve"> уезда Тверской губернии в многодетной семье родился шестой ребёнок - Михаил Салтыков.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1838-1844 – Учёба в Царскосельском лицее.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1844 – зачисление в штат канцелярии военного ведомства.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1845-47 -  участие в революционном кружке </w:t>
      </w:r>
      <w:hyperlink r:id="rId7" w:tgtFrame="_blank" w:history="1">
        <w:r w:rsidRPr="00457228">
          <w:rPr>
            <w:rStyle w:val="a3"/>
            <w:bCs/>
            <w:color w:val="000000" w:themeColor="text1"/>
          </w:rPr>
          <w:t>Петрашевского</w:t>
        </w:r>
      </w:hyperlink>
      <w:r w:rsidRPr="00457228">
        <w:rPr>
          <w:bCs/>
          <w:color w:val="000000" w:themeColor="text1"/>
        </w:rPr>
        <w:t> (идеи утопического идеализма), начало сотрудничества с журналами «Современник» и «Отечественные записки».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1848-55 - жизнь в Вятке.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 xml:space="preserve">1856, июнь – женитьба на Елизавете Аполлоновне </w:t>
      </w:r>
      <w:proofErr w:type="spellStart"/>
      <w:r w:rsidRPr="00457228">
        <w:rPr>
          <w:bCs/>
          <w:color w:val="000000" w:themeColor="text1"/>
        </w:rPr>
        <w:t>Болтиной</w:t>
      </w:r>
      <w:proofErr w:type="spellEnd"/>
      <w:r w:rsidRPr="00457228">
        <w:rPr>
          <w:bCs/>
          <w:color w:val="000000" w:themeColor="text1"/>
        </w:rPr>
        <w:t>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1856-1857 - по возвращении из Вятки опубликовал "Губернские очерки", принесшие ему известность, под псевдонимом Н. Щедрин.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1858-1862 - М. Б. Салтыков-Щедрин был вице-губернатором в Рязани и Твери.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1862 -  вышел в отставку, вступил в редакцию журнала "Современник".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1864 - вернулся на государственную службу.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1866 – вступает в должность управляющего Тульской казённой палатой.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1867 – переезжает в Рязань, служит в качестве управляющего казённой палатой.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1868 -  получил отставку и стал одним из редакторов, а после</w:t>
      </w:r>
      <w:r w:rsidR="00C054C2" w:rsidRPr="00457228">
        <w:rPr>
          <w:color w:val="000000" w:themeColor="text1"/>
        </w:rPr>
        <w:t xml:space="preserve"> с</w:t>
      </w:r>
      <w:r w:rsidRPr="00457228">
        <w:rPr>
          <w:bCs/>
          <w:color w:val="000000" w:themeColor="text1"/>
        </w:rPr>
        <w:t>мерти Некрасова - ответственным редактором "Отечественных записок" (до закрытия журнала в 1884).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 xml:space="preserve">1869-70 - "История одного города", "Помпадуры и </w:t>
      </w:r>
      <w:proofErr w:type="gramStart"/>
      <w:r w:rsidRPr="00457228">
        <w:rPr>
          <w:bCs/>
          <w:color w:val="000000" w:themeColor="text1"/>
        </w:rPr>
        <w:t>помпадурши</w:t>
      </w:r>
      <w:proofErr w:type="gramEnd"/>
      <w:r w:rsidRPr="00457228">
        <w:rPr>
          <w:bCs/>
          <w:color w:val="000000" w:themeColor="text1"/>
        </w:rPr>
        <w:t>" и другие произведения.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1882-1886 – 32 сказки, использование «эзопова языка».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1887-89 – в «Вестнике Европы» опубликован роман "Пошехонская старина", в которой запечатлена, как и в большинстве других произведений, дореформенная Россия". В 80-х годах Салтыков-Щедрин создает также большинство своих сказок.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 xml:space="preserve">1889, 28 апреля (10 мая) - М. Е. Салтыков-Щедрин умер в Петербурге. </w:t>
      </w:r>
      <w:proofErr w:type="gramStart"/>
      <w:r w:rsidRPr="00457228">
        <w:rPr>
          <w:bCs/>
          <w:color w:val="000000" w:themeColor="text1"/>
        </w:rPr>
        <w:t>Похоронен</w:t>
      </w:r>
      <w:proofErr w:type="gramEnd"/>
      <w:r w:rsidRPr="00457228">
        <w:rPr>
          <w:bCs/>
          <w:color w:val="000000" w:themeColor="text1"/>
        </w:rPr>
        <w:t xml:space="preserve"> на </w:t>
      </w:r>
      <w:proofErr w:type="spellStart"/>
      <w:r w:rsidRPr="00457228">
        <w:rPr>
          <w:bCs/>
          <w:color w:val="000000" w:themeColor="text1"/>
        </w:rPr>
        <w:t>Волковском</w:t>
      </w:r>
      <w:proofErr w:type="spellEnd"/>
      <w:r w:rsidRPr="00457228">
        <w:rPr>
          <w:bCs/>
          <w:color w:val="000000" w:themeColor="text1"/>
        </w:rPr>
        <w:t xml:space="preserve"> кладбище.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 xml:space="preserve">В прощальном письме к сыну перед смертью Салтыков-Щедрин писал: «Паче всего люби родную </w:t>
      </w:r>
      <w:proofErr w:type="gramStart"/>
      <w:r w:rsidRPr="00457228">
        <w:rPr>
          <w:i/>
          <w:iCs/>
          <w:color w:val="000000" w:themeColor="text1"/>
        </w:rPr>
        <w:t>литературу</w:t>
      </w:r>
      <w:proofErr w:type="gramEnd"/>
      <w:r w:rsidRPr="00457228">
        <w:rPr>
          <w:i/>
          <w:iCs/>
          <w:color w:val="000000" w:themeColor="text1"/>
        </w:rPr>
        <w:t xml:space="preserve"> и звание литератора предпочитай всякому другому».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5. </w:t>
      </w:r>
      <w:r w:rsidRPr="00457228">
        <w:rPr>
          <w:b/>
          <w:bCs/>
          <w:color w:val="000000" w:themeColor="text1"/>
        </w:rPr>
        <w:t xml:space="preserve">Проблематика и поэтика сказок. </w:t>
      </w:r>
    </w:p>
    <w:p w:rsidR="003578B0" w:rsidRPr="00457228" w:rsidRDefault="00C054C2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 xml:space="preserve"> </w:t>
      </w:r>
      <w:r w:rsidR="003578B0" w:rsidRPr="00457228">
        <w:rPr>
          <w:b/>
          <w:bCs/>
          <w:color w:val="000000" w:themeColor="text1"/>
        </w:rPr>
        <w:t>«Сказки»</w:t>
      </w:r>
      <w:r w:rsidR="003578B0" w:rsidRPr="00457228">
        <w:rPr>
          <w:color w:val="000000" w:themeColor="text1"/>
        </w:rPr>
        <w:t> — </w:t>
      </w:r>
      <w:r w:rsidR="003578B0" w:rsidRPr="00457228">
        <w:rPr>
          <w:i/>
          <w:iCs/>
          <w:color w:val="000000" w:themeColor="text1"/>
        </w:rPr>
        <w:t>это своеобразный итог художественной деятельности писателя: они создавались на завершающем этапе жизненного и творческого пути. Из 32 сказок 28 </w:t>
      </w:r>
      <w:proofErr w:type="gramStart"/>
      <w:r w:rsidR="003578B0" w:rsidRPr="00457228">
        <w:rPr>
          <w:i/>
          <w:iCs/>
          <w:color w:val="000000" w:themeColor="text1"/>
        </w:rPr>
        <w:t>созданы</w:t>
      </w:r>
      <w:proofErr w:type="gramEnd"/>
      <w:r w:rsidR="003578B0" w:rsidRPr="00457228">
        <w:rPr>
          <w:i/>
          <w:iCs/>
          <w:color w:val="000000" w:themeColor="text1"/>
        </w:rPr>
        <w:t xml:space="preserve"> в течение четырех лет, с 1882 по 1886 год.</w:t>
      </w:r>
    </w:p>
    <w:p w:rsidR="003578B0" w:rsidRPr="00457228" w:rsidRDefault="003578B0" w:rsidP="003578B0">
      <w:pPr>
        <w:numPr>
          <w:ilvl w:val="0"/>
          <w:numId w:val="2"/>
        </w:num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lastRenderedPageBreak/>
        <w:t>Сказки Салтыкова-Щедрина</w:t>
      </w:r>
    </w:p>
    <w:p w:rsidR="003578B0" w:rsidRPr="00457228" w:rsidRDefault="00C054C2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Сатира. Сарказм. Смешение категорий добра и зла. Нет положительного героя. </w:t>
      </w:r>
      <w:r w:rsidR="003578B0" w:rsidRPr="00457228">
        <w:rPr>
          <w:color w:val="000000" w:themeColor="text1"/>
        </w:rPr>
        <w:t>Уподобление человека животному.</w:t>
      </w:r>
    </w:p>
    <w:p w:rsidR="003578B0" w:rsidRPr="00457228" w:rsidRDefault="003578B0" w:rsidP="003578B0">
      <w:pPr>
        <w:numPr>
          <w:ilvl w:val="0"/>
          <w:numId w:val="3"/>
        </w:num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>Сказки русского народа</w:t>
      </w:r>
    </w:p>
    <w:p w:rsidR="003578B0" w:rsidRPr="00457228" w:rsidRDefault="00C054C2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Юмор. Гипербола. Победа добра над злом. Положительный герой. </w:t>
      </w:r>
      <w:r w:rsidR="003578B0" w:rsidRPr="00457228">
        <w:rPr>
          <w:color w:val="000000" w:themeColor="text1"/>
        </w:rPr>
        <w:t>Очеловечивание животных.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>Проблематика сказок.</w:t>
      </w:r>
    </w:p>
    <w:p w:rsidR="003578B0" w:rsidRPr="00457228" w:rsidRDefault="003578B0" w:rsidP="003578B0">
      <w:pPr>
        <w:numPr>
          <w:ilvl w:val="0"/>
          <w:numId w:val="4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Самодержавие и угнетенный народ («Медведь на воеводстве», «Орел-меценат»)</w:t>
      </w:r>
    </w:p>
    <w:p w:rsidR="003578B0" w:rsidRPr="00457228" w:rsidRDefault="003578B0" w:rsidP="003578B0">
      <w:pPr>
        <w:numPr>
          <w:ilvl w:val="0"/>
          <w:numId w:val="4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Отношения мужика и барина («Дикий помещик», «Повесть о том, как один мужик двух генералов прокормил»)</w:t>
      </w:r>
    </w:p>
    <w:p w:rsidR="003578B0" w:rsidRPr="00457228" w:rsidRDefault="003578B0" w:rsidP="003578B0">
      <w:pPr>
        <w:numPr>
          <w:ilvl w:val="0"/>
          <w:numId w:val="4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Положение народа («</w:t>
      </w:r>
      <w:proofErr w:type="gramStart"/>
      <w:r w:rsidRPr="00457228">
        <w:rPr>
          <w:bCs/>
          <w:color w:val="000000" w:themeColor="text1"/>
        </w:rPr>
        <w:t>Коняга</w:t>
      </w:r>
      <w:proofErr w:type="gramEnd"/>
      <w:r w:rsidRPr="00457228">
        <w:rPr>
          <w:bCs/>
          <w:color w:val="000000" w:themeColor="text1"/>
        </w:rPr>
        <w:t>», «Кисель»)</w:t>
      </w:r>
    </w:p>
    <w:p w:rsidR="003578B0" w:rsidRPr="00457228" w:rsidRDefault="003578B0" w:rsidP="003578B0">
      <w:pPr>
        <w:numPr>
          <w:ilvl w:val="0"/>
          <w:numId w:val="4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Подлость буржуазии («Либерал», «Карась-идеалист»)</w:t>
      </w:r>
    </w:p>
    <w:p w:rsidR="003578B0" w:rsidRPr="00457228" w:rsidRDefault="003578B0" w:rsidP="003578B0">
      <w:pPr>
        <w:numPr>
          <w:ilvl w:val="0"/>
          <w:numId w:val="4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Трусость обывателя («</w:t>
      </w:r>
      <w:proofErr w:type="gramStart"/>
      <w:r w:rsidRPr="00457228">
        <w:rPr>
          <w:bCs/>
          <w:color w:val="000000" w:themeColor="text1"/>
        </w:rPr>
        <w:t>Премудрый</w:t>
      </w:r>
      <w:proofErr w:type="gramEnd"/>
      <w:r w:rsidRPr="00457228">
        <w:rPr>
          <w:bCs/>
          <w:color w:val="000000" w:themeColor="text1"/>
        </w:rPr>
        <w:t xml:space="preserve"> </w:t>
      </w:r>
      <w:proofErr w:type="spellStart"/>
      <w:r w:rsidRPr="00457228">
        <w:rPr>
          <w:bCs/>
          <w:color w:val="000000" w:themeColor="text1"/>
        </w:rPr>
        <w:t>пискарь</w:t>
      </w:r>
      <w:proofErr w:type="spellEnd"/>
      <w:r w:rsidRPr="00457228">
        <w:rPr>
          <w:bCs/>
          <w:color w:val="000000" w:themeColor="text1"/>
        </w:rPr>
        <w:t>»)</w:t>
      </w:r>
    </w:p>
    <w:p w:rsidR="003578B0" w:rsidRPr="00457228" w:rsidRDefault="003578B0" w:rsidP="003578B0">
      <w:pPr>
        <w:numPr>
          <w:ilvl w:val="0"/>
          <w:numId w:val="5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Правдоискательство («</w:t>
      </w:r>
      <w:proofErr w:type="gramStart"/>
      <w:r w:rsidRPr="00457228">
        <w:rPr>
          <w:bCs/>
          <w:color w:val="000000" w:themeColor="text1"/>
        </w:rPr>
        <w:t>Дурак</w:t>
      </w:r>
      <w:proofErr w:type="gramEnd"/>
      <w:r w:rsidRPr="00457228">
        <w:rPr>
          <w:bCs/>
          <w:color w:val="000000" w:themeColor="text1"/>
        </w:rPr>
        <w:t>», «Христова ночь»)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Поэтика. Художественные особенности сказок (с примерами из текста).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Фольклорные мотивы (сказочный сюжет, народная лексика)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Гротеск (переплетение фантастики и реальности)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Эзопов язык (иносказание и метафоричность)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Социальная сатира (сарказм и реальная фантазия)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Обличение через отрицание (показ дикости и </w:t>
      </w:r>
      <w:proofErr w:type="spellStart"/>
      <w:r w:rsidRPr="00457228">
        <w:rPr>
          <w:bCs/>
          <w:color w:val="000000" w:themeColor="text1"/>
        </w:rPr>
        <w:t>бездуховности</w:t>
      </w:r>
      <w:proofErr w:type="spellEnd"/>
      <w:r w:rsidRPr="00457228">
        <w:rPr>
          <w:bCs/>
          <w:color w:val="000000" w:themeColor="text1"/>
        </w:rPr>
        <w:t>)</w:t>
      </w:r>
    </w:p>
    <w:p w:rsidR="003578B0" w:rsidRPr="00457228" w:rsidRDefault="003578B0" w:rsidP="003578B0">
      <w:pPr>
        <w:numPr>
          <w:ilvl w:val="0"/>
          <w:numId w:val="6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Гиперболизация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ХУДОЖЕСТВЕННЫЕ ПРИЁМЫ. Индивидуальное сообщение второго ученика. Слайды. Записи в тетрадях.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Сатирические приёмы.</w:t>
      </w:r>
    </w:p>
    <w:p w:rsidR="003578B0" w:rsidRPr="00457228" w:rsidRDefault="003578B0" w:rsidP="003578B0">
      <w:pPr>
        <w:numPr>
          <w:ilvl w:val="0"/>
          <w:numId w:val="7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ирония — осмеяние, имеющее двойной смысл,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где истинным является не прямое высказывание, а противоположное;</w:t>
      </w:r>
    </w:p>
    <w:p w:rsidR="003578B0" w:rsidRPr="00457228" w:rsidRDefault="003578B0" w:rsidP="003578B0">
      <w:pPr>
        <w:numPr>
          <w:ilvl w:val="0"/>
          <w:numId w:val="8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сарказм — едкая и ядовитая ирония, резко изобличающая явления, особо опасные для человека и общества;</w:t>
      </w:r>
    </w:p>
    <w:p w:rsidR="003578B0" w:rsidRPr="00457228" w:rsidRDefault="003578B0" w:rsidP="003578B0">
      <w:pPr>
        <w:numPr>
          <w:ilvl w:val="0"/>
          <w:numId w:val="8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гротеск — предельно резкое преувеличение, сочетание реального и фантастического, нарушение границ правдоподобия;</w:t>
      </w:r>
    </w:p>
    <w:p w:rsidR="003578B0" w:rsidRPr="00457228" w:rsidRDefault="003578B0" w:rsidP="003578B0">
      <w:pPr>
        <w:numPr>
          <w:ilvl w:val="0"/>
          <w:numId w:val="8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иносказание, аллегория — иной смысл, скрытый за внешней формой. Эзопов язык — художественная речь, основанная на вынужденном иносказании;</w:t>
      </w:r>
    </w:p>
    <w:p w:rsidR="003578B0" w:rsidRPr="00457228" w:rsidRDefault="003578B0" w:rsidP="003578B0">
      <w:pPr>
        <w:numPr>
          <w:ilvl w:val="0"/>
          <w:numId w:val="9"/>
        </w:numPr>
        <w:spacing w:after="0"/>
        <w:rPr>
          <w:color w:val="000000" w:themeColor="text1"/>
        </w:rPr>
      </w:pPr>
      <w:r w:rsidRPr="00457228">
        <w:rPr>
          <w:bCs/>
          <w:color w:val="000000" w:themeColor="text1"/>
        </w:rPr>
        <w:t>гипербола — чрезмерное преувеличение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6. </w:t>
      </w:r>
      <w:r w:rsidRPr="00457228">
        <w:rPr>
          <w:bCs/>
          <w:color w:val="000000" w:themeColor="text1"/>
        </w:rPr>
        <w:t>Письменная самостоятельная работа (на листочках).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  <w:u w:val="single"/>
        </w:rPr>
        <w:t>Вопросы.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  </w:t>
      </w:r>
      <w:r w:rsidRPr="00457228">
        <w:rPr>
          <w:i/>
          <w:iCs/>
          <w:color w:val="000000" w:themeColor="text1"/>
        </w:rPr>
        <w:t>1. Какое учебное заведение, в котором он сам учился, Салтыков-Щедрин впоследствии назвал «рассадником министров»?</w:t>
      </w:r>
      <w:r w:rsidRPr="00457228">
        <w:rPr>
          <w:i/>
          <w:iCs/>
          <w:color w:val="000000" w:themeColor="text1"/>
        </w:rPr>
        <w:br/>
        <w:t> 2. </w:t>
      </w:r>
      <w:proofErr w:type="gramStart"/>
      <w:r w:rsidRPr="00457228">
        <w:rPr>
          <w:i/>
          <w:iCs/>
          <w:color w:val="000000" w:themeColor="text1"/>
        </w:rPr>
        <w:t>Членом</w:t>
      </w:r>
      <w:proofErr w:type="gramEnd"/>
      <w:r w:rsidRPr="00457228">
        <w:rPr>
          <w:i/>
          <w:iCs/>
          <w:color w:val="000000" w:themeColor="text1"/>
        </w:rPr>
        <w:t xml:space="preserve"> какого социалистического кружка был молодой Салтыков?</w:t>
      </w:r>
      <w:r w:rsidRPr="00457228">
        <w:rPr>
          <w:i/>
          <w:iCs/>
          <w:color w:val="000000" w:themeColor="text1"/>
        </w:rPr>
        <w:br/>
        <w:t> 3. Как удалось ему избежать каторги, в отличие Достоевского?</w:t>
      </w:r>
      <w:r w:rsidRPr="00457228">
        <w:rPr>
          <w:i/>
          <w:iCs/>
          <w:color w:val="000000" w:themeColor="text1"/>
        </w:rPr>
        <w:br/>
        <w:t>4. Какой период своего жизненного пути Салтыков-Щедрин считал «великой школой жизни»? 5. </w:t>
      </w:r>
      <w:proofErr w:type="gramStart"/>
      <w:r w:rsidRPr="00457228">
        <w:rPr>
          <w:i/>
          <w:iCs/>
          <w:color w:val="000000" w:themeColor="text1"/>
        </w:rPr>
        <w:t>Историю</w:t>
      </w:r>
      <w:proofErr w:type="gramEnd"/>
      <w:r w:rsidRPr="00457228">
        <w:rPr>
          <w:i/>
          <w:iCs/>
          <w:color w:val="000000" w:themeColor="text1"/>
        </w:rPr>
        <w:t xml:space="preserve"> какого вымышленного города написал Салтыков-Щедрин, указав точные даты его существования?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>6. Какие журналы редактировал Салтыков-Щедрин вместе с Некрасовым?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 xml:space="preserve">7. Каким неологизмом назвал Щедрин продажных литераторов и вообще бездельников, присваивающих себе </w:t>
      </w:r>
      <w:proofErr w:type="gramStart"/>
      <w:r w:rsidRPr="00457228">
        <w:rPr>
          <w:i/>
          <w:iCs/>
          <w:color w:val="000000" w:themeColor="text1"/>
        </w:rPr>
        <w:t>созданное</w:t>
      </w:r>
      <w:proofErr w:type="gramEnd"/>
      <w:r w:rsidRPr="00457228">
        <w:rPr>
          <w:i/>
          <w:iCs/>
          <w:color w:val="000000" w:themeColor="text1"/>
        </w:rPr>
        <w:t xml:space="preserve"> другими?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 xml:space="preserve">8. Если гоголевский «смех сквозь слёзы», </w:t>
      </w:r>
      <w:proofErr w:type="gramStart"/>
      <w:r w:rsidRPr="00457228">
        <w:rPr>
          <w:i/>
          <w:iCs/>
          <w:color w:val="000000" w:themeColor="text1"/>
        </w:rPr>
        <w:t>то</w:t>
      </w:r>
      <w:proofErr w:type="gramEnd"/>
      <w:r w:rsidRPr="00457228">
        <w:rPr>
          <w:i/>
          <w:iCs/>
          <w:color w:val="000000" w:themeColor="text1"/>
        </w:rPr>
        <w:t xml:space="preserve"> как можно определить </w:t>
      </w:r>
      <w:proofErr w:type="spellStart"/>
      <w:r w:rsidRPr="00457228">
        <w:rPr>
          <w:i/>
          <w:iCs/>
          <w:color w:val="000000" w:themeColor="text1"/>
        </w:rPr>
        <w:t>щедринский</w:t>
      </w:r>
      <w:proofErr w:type="spellEnd"/>
      <w:r w:rsidRPr="00457228">
        <w:rPr>
          <w:i/>
          <w:iCs/>
          <w:color w:val="000000" w:themeColor="text1"/>
        </w:rPr>
        <w:t xml:space="preserve"> смех?</w:t>
      </w:r>
      <w:r w:rsidRPr="00457228">
        <w:rPr>
          <w:i/>
          <w:iCs/>
          <w:color w:val="000000" w:themeColor="text1"/>
        </w:rPr>
        <w:br/>
        <w:t xml:space="preserve">9. В прощальном письме к сыну перед смертью Салтыков-Щедрин писал: «Паче всего люби </w:t>
      </w:r>
      <w:proofErr w:type="gramStart"/>
      <w:r w:rsidRPr="00457228">
        <w:rPr>
          <w:i/>
          <w:iCs/>
          <w:color w:val="000000" w:themeColor="text1"/>
        </w:rPr>
        <w:t>родную</w:t>
      </w:r>
      <w:proofErr w:type="gramEnd"/>
      <w:r w:rsidRPr="00457228">
        <w:rPr>
          <w:i/>
          <w:iCs/>
          <w:color w:val="000000" w:themeColor="text1"/>
        </w:rPr>
        <w:t xml:space="preserve"> ... и звание ... предпочитай всякому другому». Какие слова пропущены?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>10. Сколько всего сказок написал М. Е. Салтыков-Щедрин?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b/>
          <w:bCs/>
          <w:color w:val="000000" w:themeColor="text1"/>
        </w:rPr>
        <w:t>ОТВЕТЫ.</w:t>
      </w:r>
    </w:p>
    <w:p w:rsidR="00C054C2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1. Царскосельский лицей.</w:t>
      </w:r>
      <w:r w:rsidR="00C054C2" w:rsidRPr="00457228">
        <w:rPr>
          <w:color w:val="000000" w:themeColor="text1"/>
        </w:rPr>
        <w:t xml:space="preserve"> </w:t>
      </w:r>
      <w:r w:rsidRPr="00457228">
        <w:rPr>
          <w:color w:val="000000" w:themeColor="text1"/>
        </w:rPr>
        <w:t xml:space="preserve"> 2. Кружка М. В. </w:t>
      </w:r>
      <w:r w:rsidR="00C054C2" w:rsidRPr="00457228">
        <w:rPr>
          <w:color w:val="000000" w:themeColor="text1"/>
        </w:rPr>
        <w:t>Петрашевского.</w:t>
      </w:r>
      <w:r w:rsidR="00C054C2" w:rsidRPr="00457228">
        <w:rPr>
          <w:color w:val="000000" w:themeColor="text1"/>
        </w:rPr>
        <w:br/>
      </w:r>
      <w:r w:rsidRPr="00457228">
        <w:rPr>
          <w:color w:val="000000" w:themeColor="text1"/>
        </w:rPr>
        <w:t>3. Арестован был за повести «Противоречия» и «Запутанное дело» в 1848 г. до разгром</w:t>
      </w:r>
      <w:r w:rsidR="00C054C2" w:rsidRPr="00457228">
        <w:rPr>
          <w:color w:val="000000" w:themeColor="text1"/>
        </w:rPr>
        <w:t xml:space="preserve">а </w:t>
      </w:r>
      <w:proofErr w:type="gramStart"/>
      <w:r w:rsidR="00C054C2" w:rsidRPr="00457228">
        <w:rPr>
          <w:color w:val="000000" w:themeColor="text1"/>
        </w:rPr>
        <w:t>кружка</w:t>
      </w:r>
      <w:proofErr w:type="gramEnd"/>
      <w:r w:rsidR="00C054C2" w:rsidRPr="00457228">
        <w:rPr>
          <w:color w:val="000000" w:themeColor="text1"/>
        </w:rPr>
        <w:t xml:space="preserve"> и сослан в Вятку.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4. «Вятский плен» — почти 8 лет (1848—1855).</w:t>
      </w:r>
      <w:r w:rsidRPr="00457228">
        <w:rPr>
          <w:color w:val="000000" w:themeColor="text1"/>
        </w:rPr>
        <w:br/>
        <w:t xml:space="preserve">5. «История одного города» — </w:t>
      </w:r>
      <w:proofErr w:type="spellStart"/>
      <w:r w:rsidRPr="00457228">
        <w:rPr>
          <w:color w:val="000000" w:themeColor="text1"/>
        </w:rPr>
        <w:t>Глупова</w:t>
      </w:r>
      <w:proofErr w:type="spellEnd"/>
      <w:r w:rsidRPr="00457228">
        <w:rPr>
          <w:color w:val="000000" w:themeColor="text1"/>
        </w:rPr>
        <w:t>, с 1731 по 1826 г.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6. «Современник» и «Отечественные записки».</w:t>
      </w:r>
      <w:r w:rsidR="00C054C2" w:rsidRPr="00457228">
        <w:rPr>
          <w:color w:val="000000" w:themeColor="text1"/>
        </w:rPr>
        <w:t xml:space="preserve"> </w:t>
      </w:r>
      <w:r w:rsidRPr="00457228">
        <w:rPr>
          <w:color w:val="000000" w:themeColor="text1"/>
        </w:rPr>
        <w:t xml:space="preserve">7. </w:t>
      </w:r>
      <w:proofErr w:type="gramStart"/>
      <w:r w:rsidRPr="00457228">
        <w:rPr>
          <w:color w:val="000000" w:themeColor="text1"/>
        </w:rPr>
        <w:t>Пенкосниматели</w:t>
      </w:r>
      <w:proofErr w:type="gramEnd"/>
      <w:r w:rsidRPr="00457228">
        <w:rPr>
          <w:color w:val="000000" w:themeColor="text1"/>
        </w:rPr>
        <w:t>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8. Смех сквозь негодование.</w:t>
      </w:r>
      <w:r w:rsidR="00C054C2" w:rsidRPr="00457228">
        <w:rPr>
          <w:color w:val="000000" w:themeColor="text1"/>
        </w:rPr>
        <w:t xml:space="preserve"> </w:t>
      </w:r>
      <w:r w:rsidRPr="00457228">
        <w:rPr>
          <w:color w:val="000000" w:themeColor="text1"/>
        </w:rPr>
        <w:t>9.  «...литературу», «...литератора».</w:t>
      </w:r>
      <w:r w:rsidR="00C054C2" w:rsidRPr="00457228">
        <w:rPr>
          <w:color w:val="000000" w:themeColor="text1"/>
        </w:rPr>
        <w:t xml:space="preserve"> </w:t>
      </w:r>
      <w:r w:rsidRPr="00457228">
        <w:rPr>
          <w:color w:val="000000" w:themeColor="text1"/>
        </w:rPr>
        <w:t>10. 32 сказки.</w:t>
      </w:r>
    </w:p>
    <w:p w:rsidR="003578B0" w:rsidRPr="00457228" w:rsidRDefault="00C054C2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lastRenderedPageBreak/>
        <w:t>«</w:t>
      </w:r>
      <w:r w:rsidR="003578B0" w:rsidRPr="00457228">
        <w:rPr>
          <w:color w:val="000000" w:themeColor="text1"/>
        </w:rPr>
        <w:t>История одного города»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На время оставив работу над циклом «Помпадуры и помпадурши», </w:t>
      </w:r>
      <w:hyperlink r:id="rId8" w:tooltip="Михаил Евграфович Салтыков-Щедрин" w:history="1">
        <w:r w:rsidRPr="00457228">
          <w:rPr>
            <w:rStyle w:val="a3"/>
            <w:color w:val="000000" w:themeColor="text1"/>
          </w:rPr>
          <w:t>Салтыков-Щедрин</w:t>
        </w:r>
      </w:hyperlink>
      <w:r w:rsidRPr="00457228">
        <w:rPr>
          <w:color w:val="000000" w:themeColor="text1"/>
        </w:rPr>
        <w:t> загорелся идеей создания «Истории одного города», тематически родственной «Помпадурам и помпадуршам».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 январе 1869 года сатирик выступает с первыми главами «Опись градоначальникам» и «Органчик» в журнале «Отечественные записки» (№ 1), но до конца года приостанавливает работу, чтобы осуществить идею создания сказок («Повесть о том, как один мужик двух генералов прокормил», «Пропала совесть», «Дикий помещик»). Кроме этого, наметилось произведение «Господа ташкентцы», нужно было довести до логического конца «Признаки времени» и «Письма о провинции». Не оставляет Салтыков-Щедрин работу в журнале: появляется серия публицистических и литературно-критических статей и рецензий.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Вернувшись к работе над повестью, уже в № 1-4, 9 («Отечественные записки») 1870 года он публикует продолжение «Истории одного города». В 1870 году книга вышла отдельным изданием под названием «История одного города». По подлинным документам её издал </w:t>
      </w:r>
      <w:hyperlink r:id="rId9" w:tooltip="М. Е. Салтыков-Щедрин" w:history="1">
        <w:r w:rsidRPr="00457228">
          <w:rPr>
            <w:rStyle w:val="a3"/>
            <w:color w:val="000000" w:themeColor="text1"/>
          </w:rPr>
          <w:t>М. Е. Салтыков-Щедрин</w:t>
        </w:r>
      </w:hyperlink>
      <w:r w:rsidRPr="00457228">
        <w:rPr>
          <w:color w:val="000000" w:themeColor="text1"/>
        </w:rPr>
        <w:t>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«История одного города» вызвала массу толкований и негодований, что заставило Салтыкова-Щедрина ответить на статью известного публициста </w:t>
      </w:r>
      <w:hyperlink r:id="rId10" w:tooltip="Алексей Сергеевич Суворин" w:history="1">
        <w:r w:rsidRPr="00457228">
          <w:rPr>
            <w:rStyle w:val="a3"/>
            <w:color w:val="000000" w:themeColor="text1"/>
          </w:rPr>
          <w:t>А. Суворина</w:t>
        </w:r>
      </w:hyperlink>
      <w:r w:rsidRPr="00457228">
        <w:rPr>
          <w:color w:val="000000" w:themeColor="text1"/>
        </w:rPr>
        <w:t>. Автор критической статьи «Историческая сатира», появившейся в апрельском номере журнала «Вестник Европы» за 1871 год, обвинил писателя в глумлении над русским народом и искажении фактов русской истории, не проникая в глубину замысла и суть художественного своеобразия произведения</w:t>
      </w:r>
      <w:proofErr w:type="gramStart"/>
      <w:r w:rsidRPr="00457228">
        <w:rPr>
          <w:color w:val="000000" w:themeColor="text1"/>
        </w:rPr>
        <w:t xml:space="preserve"> .</w:t>
      </w:r>
      <w:proofErr w:type="gramEnd"/>
      <w:r w:rsidRPr="00457228">
        <w:rPr>
          <w:color w:val="000000" w:themeColor="text1"/>
        </w:rPr>
        <w:t xml:space="preserve"> И. С. Тургенев называл книгу замечательной и считал, что в ней отражена «сатирическая история русского общества во второй половине прошлого и начале нынешнего столетия».</w:t>
      </w:r>
    </w:p>
    <w:p w:rsidR="003578B0" w:rsidRPr="00457228" w:rsidRDefault="00457228" w:rsidP="003578B0">
      <w:pPr>
        <w:spacing w:after="0"/>
        <w:rPr>
          <w:color w:val="000000" w:themeColor="text1"/>
        </w:rPr>
      </w:pPr>
      <w:hyperlink r:id="rId11" w:tooltip="М. Е. Салтыков-Щедрин" w:history="1">
        <w:r w:rsidR="003578B0" w:rsidRPr="00457228">
          <w:rPr>
            <w:rStyle w:val="a3"/>
            <w:color w:val="000000" w:themeColor="text1"/>
          </w:rPr>
          <w:t>М. Е. Салтыков-Щедрин</w:t>
        </w:r>
      </w:hyperlink>
      <w:r w:rsidR="003578B0" w:rsidRPr="00457228">
        <w:rPr>
          <w:color w:val="000000" w:themeColor="text1"/>
        </w:rPr>
        <w:t xml:space="preserve"> знал, что «писатель, которого сердце не переболело всеми болями того общества, в котором он действует, едва ли может претендовать в литературе на значение выше посредственного и очень скоропреходящего». Тем не </w:t>
      </w:r>
      <w:proofErr w:type="gramStart"/>
      <w:r w:rsidR="003578B0" w:rsidRPr="00457228">
        <w:rPr>
          <w:color w:val="000000" w:themeColor="text1"/>
        </w:rPr>
        <w:t>менее</w:t>
      </w:r>
      <w:proofErr w:type="gramEnd"/>
      <w:r w:rsidR="003578B0" w:rsidRPr="00457228">
        <w:rPr>
          <w:color w:val="000000" w:themeColor="text1"/>
        </w:rPr>
        <w:t xml:space="preserve"> прежний интерес читающей публики к творчеству Салтыкова-Щедрина после публикации повести несколько угас.</w:t>
      </w:r>
    </w:p>
    <w:p w:rsidR="00C054C2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Сюжет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Начинается повесть со слов автора, представляющегося исключительно издателем, который якобы нашёл настоящую </w:t>
      </w:r>
      <w:hyperlink r:id="rId12" w:tooltip="Летопись" w:history="1">
        <w:r w:rsidRPr="00457228">
          <w:rPr>
            <w:rStyle w:val="a3"/>
            <w:color w:val="000000" w:themeColor="text1"/>
          </w:rPr>
          <w:t>летопись</w:t>
        </w:r>
      </w:hyperlink>
      <w:r w:rsidRPr="00457228">
        <w:rPr>
          <w:color w:val="000000" w:themeColor="text1"/>
        </w:rPr>
        <w:t xml:space="preserve"> с рассказом о вымышленном городе </w:t>
      </w:r>
      <w:proofErr w:type="spellStart"/>
      <w:r w:rsidRPr="00457228">
        <w:rPr>
          <w:color w:val="000000" w:themeColor="text1"/>
        </w:rPr>
        <w:t>Глупове</w:t>
      </w:r>
      <w:proofErr w:type="spellEnd"/>
      <w:r w:rsidRPr="00457228">
        <w:rPr>
          <w:color w:val="000000" w:themeColor="text1"/>
        </w:rPr>
        <w:t xml:space="preserve">. После небольшого вступления от лица вымышленного летописца идёт рассказ о «корни происхождения </w:t>
      </w:r>
      <w:proofErr w:type="spellStart"/>
      <w:r w:rsidRPr="00457228">
        <w:rPr>
          <w:color w:val="000000" w:themeColor="text1"/>
        </w:rPr>
        <w:t>глуповцев</w:t>
      </w:r>
      <w:proofErr w:type="spellEnd"/>
      <w:r w:rsidRPr="00457228">
        <w:rPr>
          <w:color w:val="000000" w:themeColor="text1"/>
        </w:rPr>
        <w:t>», в котором автор даёт первые зарисовки сатиры на </w:t>
      </w:r>
      <w:hyperlink r:id="rId13" w:tooltip="История России" w:history="1">
        <w:r w:rsidRPr="00457228">
          <w:rPr>
            <w:rStyle w:val="a3"/>
            <w:color w:val="000000" w:themeColor="text1"/>
          </w:rPr>
          <w:t>исторические факты</w:t>
        </w:r>
      </w:hyperlink>
      <w:r w:rsidRPr="00457228">
        <w:rPr>
          <w:color w:val="000000" w:themeColor="text1"/>
        </w:rPr>
        <w:t xml:space="preserve">. Но собственно основная часть повествует о самых выдающихся градоначальниках города </w:t>
      </w:r>
      <w:proofErr w:type="spellStart"/>
      <w:r w:rsidRPr="00457228">
        <w:rPr>
          <w:color w:val="000000" w:themeColor="text1"/>
        </w:rPr>
        <w:t>Глупова</w:t>
      </w:r>
      <w:proofErr w:type="spellEnd"/>
      <w:r w:rsidRPr="00457228">
        <w:rPr>
          <w:color w:val="000000" w:themeColor="text1"/>
        </w:rPr>
        <w:t>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>Дементий Варламович Брудастый</w:t>
      </w:r>
      <w:r w:rsidRPr="00457228">
        <w:rPr>
          <w:color w:val="000000" w:themeColor="text1"/>
        </w:rPr>
        <w:t xml:space="preserve">, восьмой градоначальник </w:t>
      </w:r>
      <w:proofErr w:type="spellStart"/>
      <w:r w:rsidRPr="00457228">
        <w:rPr>
          <w:color w:val="000000" w:themeColor="text1"/>
        </w:rPr>
        <w:t>Глупова</w:t>
      </w:r>
      <w:proofErr w:type="spellEnd"/>
      <w:r w:rsidRPr="00457228">
        <w:rPr>
          <w:color w:val="000000" w:themeColor="text1"/>
        </w:rPr>
        <w:t xml:space="preserve">, правил очень непродолжительный срок, но оставил заметный след в истории города. Он выделился среди других тем, что не был обыкновенным человеком, а в голове вместо мозга у него был странный приборчик, выдававший одну из нескольких запрограммированных в него фраз. После того, как об этом стало известно, начались междоусобицы, приведшие к свержению градоначальника и началу безвластия. За недолгий срок в </w:t>
      </w:r>
      <w:proofErr w:type="spellStart"/>
      <w:r w:rsidRPr="00457228">
        <w:rPr>
          <w:color w:val="000000" w:themeColor="text1"/>
        </w:rPr>
        <w:t>Глупове</w:t>
      </w:r>
      <w:proofErr w:type="spellEnd"/>
      <w:r w:rsidRPr="00457228">
        <w:rPr>
          <w:color w:val="000000" w:themeColor="text1"/>
        </w:rPr>
        <w:t xml:space="preserve"> сменилось шесть правительниц, которые под разными предлогами подкупали солдат, чтобы захватить власть. После в </w:t>
      </w:r>
      <w:proofErr w:type="spellStart"/>
      <w:r w:rsidRPr="00457228">
        <w:rPr>
          <w:color w:val="000000" w:themeColor="text1"/>
        </w:rPr>
        <w:t>Глупове</w:t>
      </w:r>
      <w:proofErr w:type="spellEnd"/>
      <w:r w:rsidRPr="00457228">
        <w:rPr>
          <w:color w:val="000000" w:themeColor="text1"/>
        </w:rPr>
        <w:t xml:space="preserve"> воцарился на много лет </w:t>
      </w:r>
      <w:proofErr w:type="spellStart"/>
      <w:r w:rsidRPr="00457228">
        <w:rPr>
          <w:i/>
          <w:iCs/>
          <w:color w:val="000000" w:themeColor="text1"/>
        </w:rPr>
        <w:t>Двоекуров</w:t>
      </w:r>
      <w:proofErr w:type="spellEnd"/>
      <w:r w:rsidRPr="00457228">
        <w:rPr>
          <w:color w:val="000000" w:themeColor="text1"/>
        </w:rPr>
        <w:t>, образ которого напоминал </w:t>
      </w:r>
      <w:hyperlink r:id="rId14" w:tooltip="Александр I" w:history="1">
        <w:r w:rsidRPr="00457228">
          <w:rPr>
            <w:rStyle w:val="a3"/>
            <w:color w:val="000000" w:themeColor="text1"/>
          </w:rPr>
          <w:t>Александра I</w:t>
        </w:r>
      </w:hyperlink>
      <w:r w:rsidRPr="00457228">
        <w:rPr>
          <w:color w:val="000000" w:themeColor="text1"/>
        </w:rPr>
        <w:t>, потому что он, </w:t>
      </w:r>
      <w:r w:rsidRPr="00457228">
        <w:rPr>
          <w:i/>
          <w:iCs/>
          <w:color w:val="000000" w:themeColor="text1"/>
        </w:rPr>
        <w:t>оробев</w:t>
      </w:r>
      <w:r w:rsidRPr="00457228">
        <w:rPr>
          <w:color w:val="000000" w:themeColor="text1"/>
        </w:rPr>
        <w:t>, не выполнил какого-то поручения, из-за чего всю жизнь грустил.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i/>
          <w:iCs/>
          <w:color w:val="000000" w:themeColor="text1"/>
        </w:rPr>
        <w:t>Пётр Петрович Фердыщенко</w:t>
      </w:r>
      <w:r w:rsidRPr="00457228">
        <w:rPr>
          <w:color w:val="000000" w:themeColor="text1"/>
        </w:rPr>
        <w:t>, бывший денщик </w:t>
      </w:r>
      <w:hyperlink r:id="rId15" w:tooltip="Потёмкин, Григорий Александрович" w:history="1">
        <w:r w:rsidRPr="00457228">
          <w:rPr>
            <w:rStyle w:val="a3"/>
            <w:color w:val="000000" w:themeColor="text1"/>
          </w:rPr>
          <w:t>князя Потёмкина</w:t>
        </w:r>
      </w:hyperlink>
      <w:r w:rsidRPr="00457228">
        <w:rPr>
          <w:color w:val="000000" w:themeColor="text1"/>
        </w:rPr>
        <w:t>, градоначальник «предприимчивый, легкомысленный и увлекающийся»</w:t>
      </w:r>
      <w:hyperlink r:id="rId16" w:anchor="cite_note-1" w:history="1">
        <w:r w:rsidRPr="00457228">
          <w:rPr>
            <w:rStyle w:val="a3"/>
            <w:color w:val="000000" w:themeColor="text1"/>
            <w:vertAlign w:val="superscript"/>
          </w:rPr>
          <w:t>[1]</w:t>
        </w:r>
      </w:hyperlink>
      <w:r w:rsidRPr="00457228">
        <w:rPr>
          <w:color w:val="000000" w:themeColor="text1"/>
        </w:rPr>
        <w:t>, подверг город за время своей власти голоду, пожару, а умер от </w:t>
      </w:r>
      <w:hyperlink r:id="rId17" w:tooltip="Чревоугодие" w:history="1">
        <w:proofErr w:type="gramStart"/>
        <w:r w:rsidRPr="00457228">
          <w:rPr>
            <w:rStyle w:val="a3"/>
            <w:color w:val="000000" w:themeColor="text1"/>
          </w:rPr>
          <w:t>обжорства</w:t>
        </w:r>
        <w:proofErr w:type="gramEnd"/>
      </w:hyperlink>
      <w:r w:rsidRPr="00457228">
        <w:rPr>
          <w:color w:val="000000" w:themeColor="text1"/>
        </w:rPr>
        <w:t>, когда отправился в путешествие по подконтрольным ему землям, чтобы почувствовать себя подобным императорам, совершавшим путешествия по стране.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Но дольше всех правил </w:t>
      </w:r>
      <w:proofErr w:type="spellStart"/>
      <w:r w:rsidRPr="00457228">
        <w:rPr>
          <w:color w:val="000000" w:themeColor="text1"/>
        </w:rPr>
        <w:t>Глуповым</w:t>
      </w:r>
      <w:proofErr w:type="spellEnd"/>
      <w:r w:rsidRPr="00457228">
        <w:rPr>
          <w:color w:val="000000" w:themeColor="text1"/>
        </w:rPr>
        <w:t> </w:t>
      </w:r>
      <w:r w:rsidRPr="00457228">
        <w:rPr>
          <w:i/>
          <w:iCs/>
          <w:color w:val="000000" w:themeColor="text1"/>
        </w:rPr>
        <w:t xml:space="preserve">Василиск Семёнович </w:t>
      </w:r>
      <w:proofErr w:type="spellStart"/>
      <w:r w:rsidRPr="00457228">
        <w:rPr>
          <w:i/>
          <w:iCs/>
          <w:color w:val="000000" w:themeColor="text1"/>
        </w:rPr>
        <w:t>Бородавкин</w:t>
      </w:r>
      <w:proofErr w:type="spellEnd"/>
      <w:r w:rsidRPr="00457228">
        <w:rPr>
          <w:color w:val="000000" w:themeColor="text1"/>
        </w:rPr>
        <w:t>, за время своей власти подвергший уничтожению Стрелецкую и Навозную слободы.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proofErr w:type="spellStart"/>
      <w:r w:rsidRPr="00457228">
        <w:rPr>
          <w:color w:val="000000" w:themeColor="text1"/>
        </w:rPr>
        <w:t>Бородавкин</w:t>
      </w:r>
      <w:proofErr w:type="spellEnd"/>
      <w:r w:rsidRPr="00457228">
        <w:rPr>
          <w:color w:val="000000" w:themeColor="text1"/>
        </w:rPr>
        <w:t xml:space="preserve">, стремлением к проведению </w:t>
      </w:r>
      <w:proofErr w:type="spellStart"/>
      <w:r w:rsidRPr="00457228">
        <w:rPr>
          <w:color w:val="000000" w:themeColor="text1"/>
        </w:rPr>
        <w:t>реформ</w:t>
      </w:r>
      <w:proofErr w:type="gramStart"/>
      <w:r w:rsidRPr="00457228">
        <w:rPr>
          <w:color w:val="000000" w:themeColor="text1"/>
        </w:rPr>
        <w:t>,н</w:t>
      </w:r>
      <w:proofErr w:type="gramEnd"/>
      <w:r w:rsidRPr="00457228">
        <w:rPr>
          <w:color w:val="000000" w:themeColor="text1"/>
        </w:rPr>
        <w:t>аправленных</w:t>
      </w:r>
      <w:proofErr w:type="spellEnd"/>
      <w:r w:rsidRPr="00457228">
        <w:rPr>
          <w:color w:val="000000" w:themeColor="text1"/>
        </w:rPr>
        <w:t xml:space="preserve"> на </w:t>
      </w:r>
      <w:proofErr w:type="spellStart"/>
      <w:r w:rsidRPr="00457228">
        <w:rPr>
          <w:color w:val="000000" w:themeColor="text1"/>
        </w:rPr>
        <w:t>просвещение,напоминает</w:t>
      </w:r>
      <w:proofErr w:type="spellEnd"/>
      <w:r w:rsidRPr="00457228">
        <w:rPr>
          <w:color w:val="000000" w:themeColor="text1"/>
        </w:rPr>
        <w:t xml:space="preserve"> Петра I.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proofErr w:type="spellStart"/>
      <w:r w:rsidRPr="00457228">
        <w:rPr>
          <w:color w:val="000000" w:themeColor="text1"/>
        </w:rPr>
        <w:t>Пфейфер</w:t>
      </w:r>
      <w:proofErr w:type="spellEnd"/>
      <w:r w:rsidRPr="00457228">
        <w:rPr>
          <w:color w:val="000000" w:themeColor="text1"/>
        </w:rPr>
        <w:t xml:space="preserve"> («</w:t>
      </w:r>
      <w:proofErr w:type="spellStart"/>
      <w:r w:rsidRPr="00457228">
        <w:rPr>
          <w:color w:val="000000" w:themeColor="text1"/>
        </w:rPr>
        <w:t>голштинский</w:t>
      </w:r>
      <w:proofErr w:type="spellEnd"/>
      <w:r w:rsidRPr="00457228">
        <w:rPr>
          <w:color w:val="000000" w:themeColor="text1"/>
        </w:rPr>
        <w:t xml:space="preserve"> выходец») - Петр III.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proofErr w:type="gramStart"/>
      <w:r w:rsidRPr="00457228">
        <w:rPr>
          <w:color w:val="000000" w:themeColor="text1"/>
        </w:rPr>
        <w:t>Негодяев</w:t>
      </w:r>
      <w:proofErr w:type="gramEnd"/>
      <w:r w:rsidRPr="00457228">
        <w:rPr>
          <w:color w:val="000000" w:themeColor="text1"/>
        </w:rPr>
        <w:t xml:space="preserve"> («</w:t>
      </w:r>
      <w:proofErr w:type="spellStart"/>
      <w:r w:rsidRPr="00457228">
        <w:rPr>
          <w:color w:val="000000" w:themeColor="text1"/>
        </w:rPr>
        <w:t>бывый</w:t>
      </w:r>
      <w:proofErr w:type="spellEnd"/>
      <w:r w:rsidRPr="00457228">
        <w:rPr>
          <w:color w:val="000000" w:themeColor="text1"/>
        </w:rPr>
        <w:t xml:space="preserve"> гатчинский истопник») - Павел I.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proofErr w:type="spellStart"/>
      <w:r w:rsidRPr="00457228">
        <w:rPr>
          <w:color w:val="000000" w:themeColor="text1"/>
        </w:rPr>
        <w:t>Микаладзе</w:t>
      </w:r>
      <w:proofErr w:type="spellEnd"/>
      <w:r w:rsidRPr="00457228">
        <w:rPr>
          <w:color w:val="000000" w:themeColor="text1"/>
        </w:rPr>
        <w:t xml:space="preserve"> («</w:t>
      </w:r>
      <w:proofErr w:type="spellStart"/>
      <w:r w:rsidRPr="00457228">
        <w:rPr>
          <w:color w:val="000000" w:themeColor="text1"/>
        </w:rPr>
        <w:t>черкашенин</w:t>
      </w:r>
      <w:proofErr w:type="spellEnd"/>
      <w:r w:rsidRPr="00457228">
        <w:rPr>
          <w:color w:val="000000" w:themeColor="text1"/>
        </w:rPr>
        <w:t xml:space="preserve">») - возможно, </w:t>
      </w:r>
      <w:proofErr w:type="spellStart"/>
      <w:r w:rsidRPr="00457228">
        <w:rPr>
          <w:color w:val="000000" w:themeColor="text1"/>
        </w:rPr>
        <w:t>Д.Е.Цицианов</w:t>
      </w:r>
      <w:proofErr w:type="spellEnd"/>
      <w:r w:rsidRPr="00457228">
        <w:rPr>
          <w:color w:val="000000" w:themeColor="text1"/>
        </w:rPr>
        <w:t xml:space="preserve"> (а также грузинский царевич </w:t>
      </w:r>
      <w:proofErr w:type="spellStart"/>
      <w:r w:rsidRPr="00457228">
        <w:rPr>
          <w:color w:val="000000" w:themeColor="text1"/>
        </w:rPr>
        <w:t>Мириан</w:t>
      </w:r>
      <w:proofErr w:type="spellEnd"/>
      <w:r w:rsidRPr="00457228">
        <w:rPr>
          <w:color w:val="000000" w:themeColor="text1"/>
        </w:rPr>
        <w:t xml:space="preserve"> </w:t>
      </w:r>
      <w:proofErr w:type="spellStart"/>
      <w:r w:rsidRPr="00457228">
        <w:rPr>
          <w:color w:val="000000" w:themeColor="text1"/>
        </w:rPr>
        <w:t>Ираклиевич</w:t>
      </w:r>
      <w:proofErr w:type="spellEnd"/>
      <w:r w:rsidRPr="00457228">
        <w:rPr>
          <w:color w:val="000000" w:themeColor="text1"/>
        </w:rPr>
        <w:t>).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 xml:space="preserve">Беневоленский - </w:t>
      </w:r>
      <w:proofErr w:type="spellStart"/>
      <w:r w:rsidRPr="00457228">
        <w:rPr>
          <w:color w:val="000000" w:themeColor="text1"/>
        </w:rPr>
        <w:t>М.М.Сперанский</w:t>
      </w:r>
      <w:proofErr w:type="spellEnd"/>
      <w:r w:rsidRPr="00457228">
        <w:rPr>
          <w:color w:val="000000" w:themeColor="text1"/>
        </w:rPr>
        <w:t xml:space="preserve"> (глава «Комиссии составления законов» 1804 - 1808 гг.)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proofErr w:type="spellStart"/>
      <w:r w:rsidRPr="00457228">
        <w:rPr>
          <w:color w:val="000000" w:themeColor="text1"/>
        </w:rPr>
        <w:t>Грустилов</w:t>
      </w:r>
      <w:proofErr w:type="spellEnd"/>
      <w:r w:rsidRPr="00457228">
        <w:rPr>
          <w:color w:val="000000" w:themeColor="text1"/>
        </w:rPr>
        <w:t xml:space="preserve"> - Александр I.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Перехват-Залихватский - Николай I.</w:t>
      </w:r>
    </w:p>
    <w:p w:rsidR="003578B0" w:rsidRPr="00457228" w:rsidRDefault="003578B0" w:rsidP="003578B0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Угрюм-Бурчеев - граф Аракчеев.</w:t>
      </w:r>
    </w:p>
    <w:p w:rsidR="00C054C2" w:rsidRPr="00457228" w:rsidRDefault="00C054C2" w:rsidP="003578B0">
      <w:pPr>
        <w:spacing w:after="0"/>
        <w:rPr>
          <w:color w:val="000000" w:themeColor="text1"/>
        </w:rPr>
      </w:pPr>
    </w:p>
    <w:p w:rsidR="00C054C2" w:rsidRPr="00457228" w:rsidRDefault="003578B0" w:rsidP="00C054C2">
      <w:pPr>
        <w:spacing w:after="0"/>
        <w:rPr>
          <w:color w:val="000000" w:themeColor="text1"/>
        </w:rPr>
      </w:pPr>
      <w:r w:rsidRPr="00457228">
        <w:rPr>
          <w:color w:val="000000" w:themeColor="text1"/>
        </w:rPr>
        <w:t>Работа с текстом «История одного города».</w:t>
      </w:r>
    </w:p>
    <w:p w:rsidR="003578B0" w:rsidRPr="00457228" w:rsidRDefault="00C054C2">
      <w:pPr>
        <w:rPr>
          <w:color w:val="000000" w:themeColor="text1"/>
        </w:rPr>
      </w:pPr>
      <w:r w:rsidRPr="00457228">
        <w:rPr>
          <w:color w:val="000000" w:themeColor="text1"/>
        </w:rPr>
        <w:t>Итог урока.</w:t>
      </w:r>
    </w:p>
    <w:sectPr w:rsidR="003578B0" w:rsidRPr="00457228" w:rsidSect="00C054C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E3E"/>
    <w:multiLevelType w:val="multilevel"/>
    <w:tmpl w:val="41A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67CD"/>
    <w:multiLevelType w:val="multilevel"/>
    <w:tmpl w:val="FD4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7965"/>
    <w:multiLevelType w:val="multilevel"/>
    <w:tmpl w:val="D28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E0CA4"/>
    <w:multiLevelType w:val="multilevel"/>
    <w:tmpl w:val="214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E7838"/>
    <w:multiLevelType w:val="multilevel"/>
    <w:tmpl w:val="98D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D736E"/>
    <w:multiLevelType w:val="multilevel"/>
    <w:tmpl w:val="266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D7837"/>
    <w:multiLevelType w:val="multilevel"/>
    <w:tmpl w:val="434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066DC"/>
    <w:multiLevelType w:val="multilevel"/>
    <w:tmpl w:val="9C0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F3D30"/>
    <w:multiLevelType w:val="multilevel"/>
    <w:tmpl w:val="166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968C0"/>
    <w:multiLevelType w:val="multilevel"/>
    <w:tmpl w:val="946E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D4F30"/>
    <w:multiLevelType w:val="multilevel"/>
    <w:tmpl w:val="4A1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0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7777"/>
    <w:rsid w:val="003578B0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22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4C2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5%D0%B0%D0%B8%D0%BB_%D0%95%D0%B2%D0%B3%D1%80%D0%B0%D1%84%D0%BE%D0%B2%D0%B8%D1%87_%D0%A1%D0%B0%D0%BB%D1%82%D1%8B%D0%BA%D0%BE%D0%B2-%D0%A9%D0%B5%D0%B4%D1%80%D0%B8%D0%BD" TargetMode="External"/><Relationship Id="rId13" Type="http://schemas.openxmlformats.org/officeDocument/2006/relationships/hyperlink" Target="https://ru.wikipedia.org/wiki/%D0%98%D1%81%D1%82%D0%BE%D1%80%D0%B8%D1%8F_%D0%A0%D0%BE%D1%81%D1%81%D0%B8%D0%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hronos.km.ru%2Fbiograf%2Fpetrash.html" TargetMode="External"/><Relationship Id="rId12" Type="http://schemas.openxmlformats.org/officeDocument/2006/relationships/hyperlink" Target="https://ru.wikipedia.org/wiki/%D0%9B%D0%B5%D1%82%D0%BE%D0%BF%D0%B8%D1%81%D1%8C" TargetMode="External"/><Relationship Id="rId17" Type="http://schemas.openxmlformats.org/officeDocument/2006/relationships/hyperlink" Target="https://ru.wikipedia.org/wiki/%D0%A7%D1%80%D0%B5%D0%B2%D0%BE%D1%83%D0%B3%D0%BE%D0%B4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1%D1%82%D0%BE%D1%80%D0%B8%D1%8F_%D0%BE%D0%B4%D0%BD%D0%BE%D0%B3%D0%BE_%D0%B3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._%D0%95._%D0%A1%D0%B0%D0%BB%D1%82%D1%8B%D0%BA%D0%BE%D0%B2-%D0%A9%D0%B5%D0%B4%D1%80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E%D1%82%D1%91%D0%BC%D0%BA%D0%B8%D0%BD,_%D0%93%D1%80%D0%B8%D0%B3%D0%BE%D1%80%D0%B8%D0%B9_%D0%90%D0%BB%D0%B5%D0%BA%D1%81%D0%B0%D0%BD%D0%B4%D1%80%D0%BE%D0%B2%D0%B8%D1%87" TargetMode="External"/><Relationship Id="rId10" Type="http://schemas.openxmlformats.org/officeDocument/2006/relationships/hyperlink" Target="https://ru.wikipedia.org/wiki/%D0%90%D0%BB%D0%B5%D0%BA%D1%81%D0%B5%D0%B9_%D0%A1%D0%B5%D1%80%D0%B3%D0%B5%D0%B5%D0%B2%D0%B8%D1%87_%D0%A1%D1%83%D0%B2%D0%BE%D1%80%D0%B8%D0%B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._%D0%95._%D0%A1%D0%B0%D0%BB%D1%82%D1%8B%D0%BA%D0%BE%D0%B2-%D0%A9%D0%B5%D0%B4%D1%80%D0%B8%D0%BD" TargetMode="External"/><Relationship Id="rId14" Type="http://schemas.openxmlformats.org/officeDocument/2006/relationships/hyperlink" Target="https://ru.wikipedia.org/wiki/%D0%90%D0%BB%D0%B5%D0%BA%D1%81%D0%B0%D0%BD%D0%B4%D1%80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16A9-1CA8-415E-ABC9-F02B530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2017-01-23T15:53:00Z</cp:lastPrinted>
  <dcterms:created xsi:type="dcterms:W3CDTF">2015-03-23T12:41:00Z</dcterms:created>
  <dcterms:modified xsi:type="dcterms:W3CDTF">2017-01-23T15:54:00Z</dcterms:modified>
</cp:coreProperties>
</file>