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0F" w:rsidRDefault="00EB050F" w:rsidP="006B679A">
      <w:pPr>
        <w:pStyle w:val="2"/>
      </w:pPr>
      <w:bookmarkStart w:id="0" w:name="_GoBack"/>
      <w:r>
        <w:t>Для ПСО 19/1, 19/2, 19/3</w:t>
      </w:r>
    </w:p>
    <w:p w:rsidR="00EB050F" w:rsidRDefault="00EB050F" w:rsidP="00EB050F">
      <w:pPr>
        <w:rPr>
          <w:rFonts w:eastAsiaTheme="majorEastAsia" w:cstheme="majorBidi"/>
          <w:b/>
          <w:bCs/>
          <w:szCs w:val="26"/>
        </w:rPr>
      </w:pPr>
      <w:r>
        <w:rPr>
          <w:rFonts w:eastAsiaTheme="majorEastAsia" w:cstheme="majorBidi"/>
          <w:b/>
          <w:bCs/>
          <w:szCs w:val="26"/>
        </w:rPr>
        <w:t>Предмет</w:t>
      </w:r>
      <w:r w:rsidR="00B475B8">
        <w:rPr>
          <w:rFonts w:eastAsiaTheme="majorEastAsia" w:cstheme="majorBidi"/>
          <w:b/>
          <w:bCs/>
          <w:szCs w:val="26"/>
        </w:rPr>
        <w:t xml:space="preserve">: </w:t>
      </w:r>
      <w:r w:rsidRPr="00EB050F">
        <w:rPr>
          <w:rFonts w:eastAsiaTheme="majorEastAsia" w:cstheme="majorBidi"/>
          <w:b/>
          <w:bCs/>
          <w:szCs w:val="26"/>
        </w:rPr>
        <w:t>ТЕОРИЯ ГОСУДАРСТВА И ПРАВА</w:t>
      </w:r>
    </w:p>
    <w:p w:rsidR="00EB050F" w:rsidRPr="00EB050F" w:rsidRDefault="00EB050F" w:rsidP="00EB050F">
      <w:pPr>
        <w:rPr>
          <w:rFonts w:eastAsiaTheme="majorEastAsia" w:cstheme="majorBidi"/>
          <w:b/>
          <w:bCs/>
          <w:szCs w:val="26"/>
        </w:rPr>
      </w:pPr>
    </w:p>
    <w:p w:rsidR="00EB050F" w:rsidRDefault="00EB050F" w:rsidP="006B679A">
      <w:pPr>
        <w:pStyle w:val="2"/>
      </w:pPr>
      <w:r w:rsidRPr="00EB050F">
        <w:t>Преподаватель: Трофимова В.Е    Albet33@yandex.ru,  +7928-348-82-68</w:t>
      </w:r>
    </w:p>
    <w:p w:rsidR="00B475B8" w:rsidRDefault="00B475B8" w:rsidP="006B679A">
      <w:pPr>
        <w:pStyle w:val="2"/>
      </w:pPr>
    </w:p>
    <w:p w:rsidR="00F11246" w:rsidRPr="0076660D" w:rsidRDefault="00F11246" w:rsidP="006B679A">
      <w:pPr>
        <w:pStyle w:val="2"/>
      </w:pPr>
      <w:r w:rsidRPr="0076660D">
        <w:t>Раздел. ПОНЯТИЕ И СОДЕРЖАНИЕ ПРАВА. ОСНОВНЫЕ ПОДХОДЫ К ЕГО ПОНИМАНИЮ</w:t>
      </w:r>
    </w:p>
    <w:p w:rsidR="006B679A" w:rsidRDefault="006B679A" w:rsidP="00C3020E">
      <w:pPr>
        <w:spacing w:line="276" w:lineRule="auto"/>
        <w:jc w:val="center"/>
        <w:rPr>
          <w:sz w:val="24"/>
          <w:szCs w:val="24"/>
        </w:rPr>
      </w:pPr>
    </w:p>
    <w:p w:rsidR="007E41D2" w:rsidRPr="0076660D" w:rsidRDefault="007E41D2" w:rsidP="006B679A">
      <w:pPr>
        <w:pStyle w:val="1"/>
      </w:pPr>
      <w:r w:rsidRPr="0076660D">
        <w:t>Тема 5. ПРИНЦИПЫ ПРАВА</w:t>
      </w:r>
    </w:p>
    <w:bookmarkEnd w:id="0"/>
    <w:p w:rsidR="00C3020E" w:rsidRPr="0076660D" w:rsidRDefault="00C3020E" w:rsidP="00C3020E">
      <w:pPr>
        <w:spacing w:line="276" w:lineRule="auto"/>
        <w:jc w:val="center"/>
        <w:rPr>
          <w:sz w:val="24"/>
          <w:szCs w:val="24"/>
        </w:rPr>
      </w:pPr>
    </w:p>
    <w:p w:rsidR="00F11246" w:rsidRPr="0076660D" w:rsidRDefault="00F11246" w:rsidP="00C3020E">
      <w:pPr>
        <w:widowControl/>
        <w:shd w:val="clear" w:color="auto" w:fill="FFFFFF"/>
        <w:spacing w:line="276" w:lineRule="auto"/>
        <w:ind w:firstLine="0"/>
        <w:jc w:val="left"/>
        <w:outlineLvl w:val="0"/>
        <w:rPr>
          <w:bCs/>
          <w:caps/>
          <w:snapToGrid/>
          <w:color w:val="000000"/>
          <w:kern w:val="36"/>
          <w:sz w:val="24"/>
          <w:szCs w:val="24"/>
        </w:rPr>
      </w:pPr>
      <w:r w:rsidRPr="0076660D">
        <w:rPr>
          <w:bCs/>
          <w:caps/>
          <w:snapToGrid/>
          <w:color w:val="000000"/>
          <w:kern w:val="36"/>
          <w:sz w:val="24"/>
          <w:szCs w:val="24"/>
        </w:rPr>
        <w:t xml:space="preserve">5.1. </w:t>
      </w:r>
      <w:r w:rsidR="0076660D" w:rsidRPr="0076660D">
        <w:rPr>
          <w:bCs/>
          <w:snapToGrid/>
          <w:color w:val="000000"/>
          <w:kern w:val="36"/>
          <w:sz w:val="24"/>
          <w:szCs w:val="24"/>
        </w:rPr>
        <w:t>Понятие и сущность принципов права</w:t>
      </w:r>
    </w:p>
    <w:p w:rsidR="00F11246" w:rsidRPr="0076660D" w:rsidRDefault="00F11246" w:rsidP="00C3020E">
      <w:pPr>
        <w:widowControl/>
        <w:shd w:val="clear" w:color="auto" w:fill="FFFFFF"/>
        <w:spacing w:line="276" w:lineRule="auto"/>
        <w:ind w:firstLine="0"/>
        <w:jc w:val="left"/>
        <w:outlineLvl w:val="0"/>
        <w:rPr>
          <w:bCs/>
          <w:caps/>
          <w:snapToGrid/>
          <w:color w:val="000000"/>
          <w:kern w:val="36"/>
          <w:sz w:val="24"/>
          <w:szCs w:val="24"/>
        </w:rPr>
      </w:pPr>
      <w:r w:rsidRPr="0076660D">
        <w:rPr>
          <w:bCs/>
          <w:caps/>
          <w:snapToGrid/>
          <w:color w:val="000000"/>
          <w:kern w:val="36"/>
          <w:sz w:val="24"/>
          <w:szCs w:val="24"/>
        </w:rPr>
        <w:t>5.2.</w:t>
      </w:r>
      <w:r w:rsidR="0076660D" w:rsidRPr="0076660D">
        <w:rPr>
          <w:bCs/>
          <w:caps/>
          <w:snapToGrid/>
          <w:color w:val="000000"/>
          <w:kern w:val="36"/>
          <w:sz w:val="24"/>
          <w:szCs w:val="24"/>
        </w:rPr>
        <w:t xml:space="preserve"> </w:t>
      </w:r>
      <w:r w:rsidR="0076660D" w:rsidRPr="0076660D">
        <w:rPr>
          <w:bCs/>
          <w:snapToGrid/>
          <w:color w:val="000000"/>
          <w:kern w:val="36"/>
          <w:sz w:val="24"/>
          <w:szCs w:val="24"/>
        </w:rPr>
        <w:t>Классификация принципов права</w:t>
      </w:r>
    </w:p>
    <w:p w:rsidR="00F11246" w:rsidRPr="0076660D" w:rsidRDefault="00C3020E" w:rsidP="00C3020E">
      <w:pPr>
        <w:spacing w:line="276" w:lineRule="auto"/>
        <w:ind w:firstLine="0"/>
        <w:jc w:val="left"/>
        <w:rPr>
          <w:bCs/>
          <w:caps/>
          <w:snapToGrid/>
          <w:color w:val="000000"/>
          <w:kern w:val="36"/>
          <w:sz w:val="24"/>
          <w:szCs w:val="24"/>
        </w:rPr>
      </w:pPr>
      <w:r w:rsidRPr="0076660D">
        <w:rPr>
          <w:bCs/>
          <w:caps/>
          <w:snapToGrid/>
          <w:color w:val="000000"/>
          <w:kern w:val="36"/>
          <w:sz w:val="24"/>
          <w:szCs w:val="24"/>
        </w:rPr>
        <w:t>5.3.</w:t>
      </w:r>
      <w:r w:rsidR="0076660D" w:rsidRPr="0076660D">
        <w:rPr>
          <w:bCs/>
          <w:caps/>
          <w:snapToGrid/>
          <w:color w:val="000000"/>
          <w:kern w:val="36"/>
          <w:sz w:val="24"/>
          <w:szCs w:val="24"/>
        </w:rPr>
        <w:t xml:space="preserve"> </w:t>
      </w:r>
      <w:r w:rsidR="0076660D" w:rsidRPr="0076660D">
        <w:rPr>
          <w:bCs/>
          <w:snapToGrid/>
          <w:color w:val="000000"/>
          <w:kern w:val="36"/>
          <w:sz w:val="24"/>
          <w:szCs w:val="24"/>
        </w:rPr>
        <w:t>Правовые аксиомы, презумпции и фикции</w:t>
      </w:r>
    </w:p>
    <w:p w:rsidR="00C3020E" w:rsidRPr="0076660D" w:rsidRDefault="00C3020E" w:rsidP="00EB050F">
      <w:pPr>
        <w:rPr>
          <w:snapToGrid/>
        </w:rPr>
      </w:pPr>
    </w:p>
    <w:p w:rsidR="00F11246" w:rsidRPr="00EB050F" w:rsidRDefault="00F11246" w:rsidP="002F2A29">
      <w:pPr>
        <w:pStyle w:val="2"/>
      </w:pPr>
      <w:r w:rsidRPr="00EB050F">
        <w:t xml:space="preserve">5.1. </w:t>
      </w:r>
      <w:r w:rsidR="0076660D" w:rsidRPr="00EB050F">
        <w:t xml:space="preserve">Понятие </w:t>
      </w:r>
      <w:r w:rsidRPr="00EB050F">
        <w:t xml:space="preserve">и сущность </w:t>
      </w:r>
      <w:r w:rsidR="0076660D" w:rsidRPr="00EB050F">
        <w:t xml:space="preserve">принципов права </w:t>
      </w:r>
    </w:p>
    <w:p w:rsidR="00C3020E" w:rsidRPr="0076660D" w:rsidRDefault="00C3020E" w:rsidP="00C3020E">
      <w:pPr>
        <w:spacing w:line="276" w:lineRule="auto"/>
        <w:rPr>
          <w:sz w:val="24"/>
          <w:szCs w:val="24"/>
        </w:rPr>
      </w:pPr>
    </w:p>
    <w:p w:rsidR="00C3020E" w:rsidRPr="0076660D" w:rsidRDefault="00C3020E" w:rsidP="006B679A">
      <w:pPr>
        <w:rPr>
          <w:shd w:val="clear" w:color="auto" w:fill="FFFFFF" w:themeFill="background1"/>
        </w:rPr>
      </w:pPr>
      <w:r w:rsidRPr="0076660D">
        <w:rPr>
          <w:shd w:val="clear" w:color="auto" w:fill="FFFFFF" w:themeFill="background1"/>
        </w:rPr>
        <w:t>Слово «принцип» в переводе с латинского (</w:t>
      </w:r>
      <w:proofErr w:type="spellStart"/>
      <w:r w:rsidRPr="0076660D">
        <w:rPr>
          <w:shd w:val="clear" w:color="auto" w:fill="FFFFFF" w:themeFill="background1"/>
        </w:rPr>
        <w:t>principium</w:t>
      </w:r>
      <w:proofErr w:type="spellEnd"/>
      <w:r w:rsidRPr="0076660D">
        <w:rPr>
          <w:shd w:val="clear" w:color="auto" w:fill="FFFFFF" w:themeFill="background1"/>
        </w:rPr>
        <w:t>) означает буквально основу, первоначало, руководящую идею, исходное положение какого-либо явления. Еще древние обращали внимание на то, что «принцип есть важнейшая часть всего» (</w:t>
      </w:r>
      <w:proofErr w:type="spellStart"/>
      <w:r w:rsidRPr="0076660D">
        <w:rPr>
          <w:shd w:val="clear" w:color="auto" w:fill="FFFFFF" w:themeFill="background1"/>
        </w:rPr>
        <w:t>principiumestpotissimaparscujuquerei</w:t>
      </w:r>
      <w:proofErr w:type="spellEnd"/>
      <w:r w:rsidRPr="0076660D">
        <w:rPr>
          <w:shd w:val="clear" w:color="auto" w:fill="FFFFFF" w:themeFill="background1"/>
        </w:rPr>
        <w:t xml:space="preserve">). </w:t>
      </w:r>
    </w:p>
    <w:p w:rsidR="00C3020E" w:rsidRPr="0076660D" w:rsidRDefault="00C3020E" w:rsidP="006B679A">
      <w:pPr>
        <w:rPr>
          <w:shd w:val="clear" w:color="auto" w:fill="FFFFFF" w:themeFill="background1"/>
        </w:rPr>
      </w:pPr>
      <w:r w:rsidRPr="0076660D">
        <w:rPr>
          <w:shd w:val="clear" w:color="auto" w:fill="FFFFFF" w:themeFill="background1"/>
        </w:rPr>
        <w:t xml:space="preserve">Для характеристики сущности права важно выявить основные принципы, то есть те объективно обусловленные начала, в соответствии с которыми строится система права, правовое регулирование в обществе. Анализ принципов права отвечает на вопрос: как, на каких началах строится правовое регулирование, какие научные идеи лежат в его основе. Исследование понятия "принципы права" не может быть ограничено рамками одной лишь узко предметной специализации. Это понятие относится к числу </w:t>
      </w:r>
      <w:proofErr w:type="gramStart"/>
      <w:r w:rsidRPr="0076660D">
        <w:rPr>
          <w:shd w:val="clear" w:color="auto" w:fill="FFFFFF" w:themeFill="background1"/>
        </w:rPr>
        <w:t>фундаментальных</w:t>
      </w:r>
      <w:proofErr w:type="gramEnd"/>
      <w:r w:rsidRPr="0076660D">
        <w:rPr>
          <w:shd w:val="clear" w:color="auto" w:fill="FFFFFF" w:themeFill="background1"/>
        </w:rPr>
        <w:t xml:space="preserve">, содержит многогранные и </w:t>
      </w:r>
      <w:proofErr w:type="spellStart"/>
      <w:r w:rsidRPr="0076660D">
        <w:rPr>
          <w:shd w:val="clear" w:color="auto" w:fill="FFFFFF" w:themeFill="background1"/>
        </w:rPr>
        <w:t>многокачественные</w:t>
      </w:r>
      <w:proofErr w:type="spellEnd"/>
      <w:r w:rsidRPr="0076660D">
        <w:rPr>
          <w:shd w:val="clear" w:color="auto" w:fill="FFFFFF" w:themeFill="background1"/>
        </w:rPr>
        <w:t xml:space="preserve"> стороны и </w:t>
      </w:r>
      <w:proofErr w:type="spellStart"/>
      <w:r w:rsidRPr="0076660D">
        <w:rPr>
          <w:shd w:val="clear" w:color="auto" w:fill="FFFFFF" w:themeFill="background1"/>
        </w:rPr>
        <w:t>опосредования</w:t>
      </w:r>
      <w:proofErr w:type="spellEnd"/>
      <w:r w:rsidRPr="0076660D">
        <w:rPr>
          <w:shd w:val="clear" w:color="auto" w:fill="FFFFFF" w:themeFill="background1"/>
        </w:rPr>
        <w:t xml:space="preserve">, с трудом охватываемые какой-либо общей дефиницией. Многогранность и </w:t>
      </w:r>
      <w:proofErr w:type="spellStart"/>
      <w:r w:rsidRPr="0076660D">
        <w:rPr>
          <w:shd w:val="clear" w:color="auto" w:fill="FFFFFF" w:themeFill="background1"/>
        </w:rPr>
        <w:t>многокачественность</w:t>
      </w:r>
      <w:proofErr w:type="spellEnd"/>
      <w:r w:rsidRPr="0076660D">
        <w:rPr>
          <w:shd w:val="clear" w:color="auto" w:fill="FFFFFF" w:themeFill="background1"/>
        </w:rPr>
        <w:t xml:space="preserve"> его увеличивается, если рассматривать характеризуемое понятие вместе с причинами, его порождающими и обусловливающими данное явление действительности. </w:t>
      </w:r>
    </w:p>
    <w:p w:rsidR="00C3020E" w:rsidRPr="0076660D" w:rsidRDefault="00C3020E" w:rsidP="006B679A">
      <w:pPr>
        <w:rPr>
          <w:snapToGrid/>
        </w:rPr>
      </w:pPr>
      <w:r w:rsidRPr="0076660D">
        <w:rPr>
          <w:snapToGrid/>
        </w:rPr>
        <w:t>Данное правовое понятие</w:t>
      </w:r>
      <w:proofErr w:type="gramStart"/>
      <w:r w:rsidRPr="0076660D">
        <w:rPr>
          <w:snapToGrid/>
        </w:rPr>
        <w:t>.</w:t>
      </w:r>
      <w:proofErr w:type="gramEnd"/>
      <w:r w:rsidRPr="0076660D">
        <w:rPr>
          <w:snapToGrid/>
        </w:rPr>
        <w:t xml:space="preserve"> </w:t>
      </w:r>
      <w:proofErr w:type="gramStart"/>
      <w:r w:rsidRPr="0076660D">
        <w:rPr>
          <w:snapToGrid/>
        </w:rPr>
        <w:t>о</w:t>
      </w:r>
      <w:proofErr w:type="gramEnd"/>
      <w:r w:rsidRPr="0076660D">
        <w:rPr>
          <w:snapToGrid/>
        </w:rPr>
        <w:t xml:space="preserve">чень многогранно и не имеет одного определения. </w:t>
      </w:r>
      <w:proofErr w:type="gramStart"/>
      <w:r w:rsidRPr="0076660D">
        <w:rPr>
          <w:snapToGrid/>
        </w:rPr>
        <w:t>Рассмотрим основные из них:</w:t>
      </w:r>
      <w:proofErr w:type="gramEnd"/>
    </w:p>
    <w:p w:rsidR="00C1299A" w:rsidRPr="0076660D" w:rsidRDefault="00C3020E" w:rsidP="006B679A">
      <w:r w:rsidRPr="0076660D">
        <w:t>Определение: - 1.</w:t>
      </w:r>
      <w:r w:rsidR="00C1299A" w:rsidRPr="0076660D">
        <w:t xml:space="preserve">Принципы права – это обязательные для всех нормативные положения, которые отличаются универсальностью, имеют общую значимость и высшую императивность, определяют содержание правового регулирования и выступают </w:t>
      </w:r>
      <w:r w:rsidR="00C1299A" w:rsidRPr="0076660D">
        <w:lastRenderedPageBreak/>
        <w:t>критерием правомерного поведения участников правоотношений.</w:t>
      </w:r>
    </w:p>
    <w:p w:rsidR="00C3020E" w:rsidRPr="0076660D" w:rsidRDefault="00C3020E" w:rsidP="006B679A">
      <w:r w:rsidRPr="0076660D">
        <w:t>Определение: - 2.</w:t>
      </w:r>
      <w:r w:rsidR="00C1299A" w:rsidRPr="0076660D">
        <w:t xml:space="preserve"> Принципы права – это, обобщенное отображение объективных закономерностей развития общества. Это основополагающие идеи, составляющие основу права и отражающие его предназначение. </w:t>
      </w:r>
    </w:p>
    <w:p w:rsidR="00C3020E" w:rsidRPr="0076660D" w:rsidRDefault="00C1299A" w:rsidP="006B679A">
      <w:r w:rsidRPr="0076660D">
        <w:rPr>
          <w:i/>
        </w:rPr>
        <w:t xml:space="preserve">Принципы права </w:t>
      </w:r>
      <w:r w:rsidR="00C3020E" w:rsidRPr="0076660D">
        <w:rPr>
          <w:i/>
        </w:rPr>
        <w:t>имеют определенные характерные</w:t>
      </w:r>
      <w:r w:rsidRPr="0076660D">
        <w:rPr>
          <w:i/>
        </w:rPr>
        <w:t xml:space="preserve"> свойства</w:t>
      </w:r>
      <w:r w:rsidRPr="0076660D">
        <w:t xml:space="preserve">: </w:t>
      </w:r>
    </w:p>
    <w:p w:rsidR="00C3020E" w:rsidRPr="0076660D" w:rsidRDefault="00C3020E" w:rsidP="006B679A">
      <w:r w:rsidRPr="0076660D">
        <w:t>- они  о</w:t>
      </w:r>
      <w:r w:rsidR="00C1299A" w:rsidRPr="0076660D">
        <w:t>тражают наиболее значимые стороны экономической, политической и нравст</w:t>
      </w:r>
      <w:r w:rsidRPr="0076660D">
        <w:t>венной сферы общественной жизни;</w:t>
      </w:r>
    </w:p>
    <w:p w:rsidR="00C3020E" w:rsidRPr="0076660D" w:rsidRDefault="00C3020E" w:rsidP="006B679A">
      <w:r w:rsidRPr="0076660D">
        <w:t>- о</w:t>
      </w:r>
      <w:r w:rsidR="00C1299A" w:rsidRPr="0076660D">
        <w:t>тображаются в действующем законодательстве и в первую очередь в Конституции, определяя тем самым основное содержание подзаконных актов и юридически значимое поведение людей</w:t>
      </w:r>
      <w:r w:rsidRPr="0076660D">
        <w:t>;</w:t>
      </w:r>
    </w:p>
    <w:p w:rsidR="00C3020E" w:rsidRPr="0076660D" w:rsidRDefault="00C3020E" w:rsidP="006B679A">
      <w:r w:rsidRPr="0076660D">
        <w:t>о</w:t>
      </w:r>
      <w:r w:rsidR="00C1299A" w:rsidRPr="0076660D">
        <w:t>бладают устойчивостью</w:t>
      </w:r>
      <w:r w:rsidRPr="0076660D">
        <w:t xml:space="preserve"> и стабильностью;</w:t>
      </w:r>
    </w:p>
    <w:p w:rsidR="00C3020E" w:rsidRPr="0076660D" w:rsidRDefault="00C1299A" w:rsidP="006B679A">
      <w:r w:rsidRPr="0076660D">
        <w:t xml:space="preserve">системообразующими </w:t>
      </w:r>
      <w:proofErr w:type="gramStart"/>
      <w:r w:rsidRPr="0076660D">
        <w:t>свойствами</w:t>
      </w:r>
      <w:proofErr w:type="gramEnd"/>
      <w:r w:rsidR="00C3020E" w:rsidRPr="0076660D">
        <w:t xml:space="preserve"> так как имеют регулятивное значение;</w:t>
      </w:r>
    </w:p>
    <w:p w:rsidR="00C3020E" w:rsidRPr="0076660D" w:rsidRDefault="00C1299A" w:rsidP="006B679A">
      <w:r w:rsidRPr="0076660D">
        <w:t>способствуют га</w:t>
      </w:r>
      <w:r w:rsidR="00C3020E" w:rsidRPr="0076660D">
        <w:t>рмо</w:t>
      </w:r>
      <w:r w:rsidRPr="0076660D">
        <w:t>ничному развитию общества</w:t>
      </w:r>
      <w:r w:rsidR="00C3020E" w:rsidRPr="0076660D">
        <w:t>;</w:t>
      </w:r>
      <w:r w:rsidRPr="0076660D">
        <w:t xml:space="preserve"> </w:t>
      </w:r>
    </w:p>
    <w:p w:rsidR="00C3020E" w:rsidRPr="0076660D" w:rsidRDefault="00C3020E" w:rsidP="006B679A">
      <w:r w:rsidRPr="0076660D">
        <w:t xml:space="preserve">отражают внутреннее строение права, его статистику и динамику, своеобразие национальной правовой системы; </w:t>
      </w:r>
    </w:p>
    <w:p w:rsidR="00C3020E" w:rsidRPr="0076660D" w:rsidRDefault="00C3020E" w:rsidP="006B679A">
      <w:r w:rsidRPr="0076660D">
        <w:t>раскрывают природу и сущность права, показывая специфику правовой системы определенной социальной среды</w:t>
      </w:r>
    </w:p>
    <w:p w:rsidR="00C3020E" w:rsidRPr="0076660D" w:rsidRDefault="00C3020E" w:rsidP="006B679A">
      <w:r w:rsidRPr="0076660D">
        <w:t xml:space="preserve">выступают в качестве ориентиров, отправных начал для правотворческой, правоприменительной и правоохранительной деятельности; </w:t>
      </w:r>
    </w:p>
    <w:p w:rsidR="00C3020E" w:rsidRPr="0076660D" w:rsidRDefault="00C3020E" w:rsidP="006B679A"/>
    <w:p w:rsidR="007E41D2" w:rsidRPr="0076660D" w:rsidRDefault="00C3020E" w:rsidP="006B679A">
      <w:r w:rsidRPr="0076660D">
        <w:t xml:space="preserve">Обобщая все перечисленное можно дать комбинированное определение: </w:t>
      </w:r>
      <w:r w:rsidR="007E41D2" w:rsidRPr="0076660D">
        <w:t xml:space="preserve">Принципы права — это основные идеи, руководящие положения, которые определяют содержание и направления правового регулирования. Они закладываются в основу создания и реализации действующего права, ориентированы на дальнейшую демократизацию всех сфер общественной жизни, формирование правового государства. Принципы права выступают в качестве своеобразной несущей конструкции, </w:t>
      </w:r>
      <w:r w:rsidR="00525BDB" w:rsidRPr="0076660D">
        <w:t>н</w:t>
      </w:r>
      <w:r w:rsidR="007E41D2" w:rsidRPr="0076660D">
        <w:t>а основе которой создаются и реализуются не только нормы, институты или отрасли, но и вся система права. Принципы права служат своеобразными ориентирами для правотворческой, правоприменительной и правоохранительной деятельности.</w:t>
      </w:r>
    </w:p>
    <w:p w:rsidR="00F11246" w:rsidRPr="0076660D" w:rsidRDefault="00F11246" w:rsidP="006B679A">
      <w:pPr>
        <w:rPr>
          <w:snapToGrid/>
        </w:rPr>
      </w:pPr>
    </w:p>
    <w:p w:rsidR="00F11246" w:rsidRPr="0076660D" w:rsidRDefault="00F11246" w:rsidP="00EB050F">
      <w:pPr>
        <w:pStyle w:val="2"/>
        <w:rPr>
          <w:snapToGrid/>
        </w:rPr>
      </w:pPr>
      <w:r w:rsidRPr="0076660D">
        <w:rPr>
          <w:snapToGrid/>
        </w:rPr>
        <w:t>5.2.Классификация принципов права</w:t>
      </w:r>
    </w:p>
    <w:p w:rsidR="00EC6D8B" w:rsidRPr="0076660D" w:rsidRDefault="00EC6D8B" w:rsidP="006B679A">
      <w:pPr>
        <w:rPr>
          <w:snapToGrid/>
        </w:rPr>
      </w:pPr>
    </w:p>
    <w:p w:rsidR="00EC6D8B" w:rsidRPr="0076660D" w:rsidRDefault="00EC6D8B" w:rsidP="006B679A">
      <w:pPr>
        <w:rPr>
          <w:snapToGrid/>
        </w:rPr>
      </w:pPr>
      <w:r w:rsidRPr="0076660D">
        <w:rPr>
          <w:snapToGrid/>
        </w:rPr>
        <w:t xml:space="preserve">Принципы права различаются по следующим основаниям: </w:t>
      </w:r>
    </w:p>
    <w:p w:rsidR="00D150D0" w:rsidRPr="0076660D" w:rsidRDefault="00D150D0" w:rsidP="006B679A">
      <w:r w:rsidRPr="0076660D">
        <w:lastRenderedPageBreak/>
        <w:t xml:space="preserve">В зависимости </w:t>
      </w:r>
      <w:r w:rsidRPr="0076660D">
        <w:rPr>
          <w:b/>
        </w:rPr>
        <w:t>от сферы распространения;</w:t>
      </w:r>
      <w:r w:rsidR="00525BDB" w:rsidRPr="0076660D">
        <w:t xml:space="preserve"> </w:t>
      </w:r>
    </w:p>
    <w:p w:rsidR="00671314" w:rsidRPr="0076660D" w:rsidRDefault="00D150D0" w:rsidP="006B679A">
      <w:pPr>
        <w:rPr>
          <w:b/>
          <w:bCs/>
          <w:snapToGrid/>
        </w:rPr>
      </w:pPr>
      <w:r w:rsidRPr="0076660D">
        <w:rPr>
          <w:snapToGrid/>
        </w:rPr>
        <w:t xml:space="preserve">в зависимости от </w:t>
      </w:r>
      <w:r w:rsidR="00EC6D8B" w:rsidRPr="0076660D">
        <w:rPr>
          <w:b/>
          <w:bCs/>
          <w:snapToGrid/>
        </w:rPr>
        <w:t>типа права;</w:t>
      </w:r>
      <w:r w:rsidR="00671314" w:rsidRPr="0076660D">
        <w:rPr>
          <w:b/>
          <w:bCs/>
          <w:snapToGrid/>
        </w:rPr>
        <w:t xml:space="preserve"> </w:t>
      </w:r>
    </w:p>
    <w:p w:rsidR="00671314" w:rsidRPr="0076660D" w:rsidRDefault="00D150D0" w:rsidP="006B679A">
      <w:pPr>
        <w:rPr>
          <w:snapToGrid/>
        </w:rPr>
      </w:pPr>
      <w:r w:rsidRPr="0076660D">
        <w:rPr>
          <w:snapToGrid/>
        </w:rPr>
        <w:t xml:space="preserve">в зависимости от </w:t>
      </w:r>
      <w:r w:rsidR="00671314" w:rsidRPr="0076660D">
        <w:rPr>
          <w:b/>
          <w:bCs/>
          <w:snapToGrid/>
        </w:rPr>
        <w:t>характера</w:t>
      </w:r>
      <w:r w:rsidRPr="0076660D">
        <w:rPr>
          <w:b/>
          <w:bCs/>
          <w:snapToGrid/>
        </w:rPr>
        <w:t xml:space="preserve"> права</w:t>
      </w:r>
      <w:r w:rsidRPr="0076660D">
        <w:t>;</w:t>
      </w:r>
    </w:p>
    <w:p w:rsidR="00EC6D8B" w:rsidRPr="0076660D" w:rsidRDefault="00D150D0" w:rsidP="006B679A">
      <w:pPr>
        <w:rPr>
          <w:b/>
          <w:bCs/>
          <w:snapToGrid/>
        </w:rPr>
      </w:pPr>
      <w:r w:rsidRPr="0076660D">
        <w:rPr>
          <w:snapToGrid/>
        </w:rPr>
        <w:t xml:space="preserve">в зависимости </w:t>
      </w:r>
      <w:r w:rsidRPr="0076660D">
        <w:rPr>
          <w:b/>
          <w:snapToGrid/>
        </w:rPr>
        <w:t>от</w:t>
      </w:r>
      <w:r w:rsidR="00EC6D8B" w:rsidRPr="0076660D">
        <w:rPr>
          <w:b/>
          <w:snapToGrid/>
        </w:rPr>
        <w:t xml:space="preserve"> характера нормативного источника</w:t>
      </w:r>
      <w:r w:rsidR="00EC6D8B" w:rsidRPr="0076660D">
        <w:rPr>
          <w:snapToGrid/>
        </w:rPr>
        <w:t xml:space="preserve"> (конституционные и отраслевые);</w:t>
      </w:r>
      <w:r w:rsidR="00EC6D8B" w:rsidRPr="0076660D">
        <w:rPr>
          <w:b/>
          <w:bCs/>
          <w:snapToGrid/>
        </w:rPr>
        <w:t xml:space="preserve"> </w:t>
      </w:r>
    </w:p>
    <w:p w:rsidR="00671314" w:rsidRPr="0076660D" w:rsidRDefault="00EC6D8B" w:rsidP="006B679A">
      <w:pPr>
        <w:rPr>
          <w:snapToGrid/>
        </w:rPr>
      </w:pPr>
      <w:r w:rsidRPr="0076660D">
        <w:rPr>
          <w:snapToGrid/>
        </w:rPr>
        <w:t xml:space="preserve"> в зависимости </w:t>
      </w:r>
      <w:r w:rsidRPr="0076660D">
        <w:rPr>
          <w:b/>
          <w:snapToGrid/>
        </w:rPr>
        <w:t>от субъекта регулирования</w:t>
      </w:r>
      <w:r w:rsidRPr="0076660D">
        <w:rPr>
          <w:snapToGrid/>
        </w:rPr>
        <w:t xml:space="preserve"> (</w:t>
      </w:r>
      <w:proofErr w:type="spellStart"/>
      <w:r w:rsidRPr="0076660D">
        <w:rPr>
          <w:snapToGrid/>
        </w:rPr>
        <w:t>судоустройственные</w:t>
      </w:r>
      <w:proofErr w:type="spellEnd"/>
      <w:r w:rsidRPr="0076660D">
        <w:rPr>
          <w:snapToGrid/>
        </w:rPr>
        <w:t xml:space="preserve"> (организационные) и процессуальные (функциональные) и др.)</w:t>
      </w:r>
      <w:r w:rsidR="00D150D0" w:rsidRPr="0076660D">
        <w:rPr>
          <w:snapToGrid/>
        </w:rPr>
        <w:t>.</w:t>
      </w:r>
    </w:p>
    <w:p w:rsidR="006C055F" w:rsidRPr="0076660D" w:rsidRDefault="00671314" w:rsidP="006B679A">
      <w:r w:rsidRPr="0076660D">
        <w:t>Рассмотрим некоторые классификации</w:t>
      </w:r>
      <w:r w:rsidR="00EC6D8B" w:rsidRPr="0076660D">
        <w:t>:</w:t>
      </w:r>
    </w:p>
    <w:p w:rsidR="006C055F" w:rsidRPr="0076660D" w:rsidRDefault="006C055F" w:rsidP="006B679A">
      <w:pPr>
        <w:rPr>
          <w:snapToGrid/>
        </w:rPr>
      </w:pPr>
      <w:r w:rsidRPr="0076660D">
        <w:rPr>
          <w:b/>
          <w:bCs/>
          <w:snapToGrid/>
        </w:rPr>
        <w:t>В зависимости от типа права</w:t>
      </w:r>
      <w:r w:rsidRPr="0076660D">
        <w:rPr>
          <w:snapToGrid/>
        </w:rPr>
        <w:t xml:space="preserve"> принципы права могут быть соответствующими </w:t>
      </w:r>
      <w:r w:rsidR="00525BDB" w:rsidRPr="0076660D">
        <w:rPr>
          <w:snapToGrid/>
        </w:rPr>
        <w:t>тому строю</w:t>
      </w:r>
      <w:r w:rsidR="00F366D5" w:rsidRPr="0076660D">
        <w:rPr>
          <w:snapToGrid/>
        </w:rPr>
        <w:t>,</w:t>
      </w:r>
      <w:r w:rsidR="00525BDB" w:rsidRPr="0076660D">
        <w:rPr>
          <w:snapToGrid/>
        </w:rPr>
        <w:t xml:space="preserve"> в котором они провозглашены как государственная основа:</w:t>
      </w:r>
      <w:r w:rsidR="00461F40" w:rsidRPr="0076660D">
        <w:rPr>
          <w:snapToGrid/>
        </w:rPr>
        <w:t xml:space="preserve"> </w:t>
      </w:r>
      <w:r w:rsidR="00F35322" w:rsidRPr="0076660D">
        <w:rPr>
          <w:snapToGrid/>
        </w:rPr>
        <w:t>принципы</w:t>
      </w:r>
      <w:r w:rsidR="00525BDB" w:rsidRPr="0076660D">
        <w:rPr>
          <w:snapToGrid/>
        </w:rPr>
        <w:t xml:space="preserve"> </w:t>
      </w:r>
      <w:r w:rsidRPr="0076660D">
        <w:rPr>
          <w:snapToGrid/>
        </w:rPr>
        <w:t>рабовладельческо</w:t>
      </w:r>
      <w:r w:rsidR="00461F40" w:rsidRPr="0076660D">
        <w:rPr>
          <w:snapToGrid/>
        </w:rPr>
        <w:t>го права</w:t>
      </w:r>
      <w:r w:rsidR="00F366D5" w:rsidRPr="0076660D">
        <w:rPr>
          <w:snapToGrid/>
        </w:rPr>
        <w:t xml:space="preserve"> (раб как объект права)</w:t>
      </w:r>
      <w:r w:rsidRPr="0076660D">
        <w:rPr>
          <w:snapToGrid/>
        </w:rPr>
        <w:t>, феодально</w:t>
      </w:r>
      <w:r w:rsidR="00461F40" w:rsidRPr="0076660D">
        <w:rPr>
          <w:snapToGrid/>
        </w:rPr>
        <w:t>го</w:t>
      </w:r>
      <w:r w:rsidR="00F366D5" w:rsidRPr="0076660D">
        <w:rPr>
          <w:snapToGrid/>
        </w:rPr>
        <w:t xml:space="preserve"> (чья земля – того и собственность)</w:t>
      </w:r>
      <w:r w:rsidRPr="0076660D">
        <w:rPr>
          <w:snapToGrid/>
        </w:rPr>
        <w:t>, капиталистическо</w:t>
      </w:r>
      <w:r w:rsidR="00461F40" w:rsidRPr="0076660D">
        <w:rPr>
          <w:snapToGrid/>
        </w:rPr>
        <w:t>го</w:t>
      </w:r>
      <w:r w:rsidRPr="0076660D">
        <w:rPr>
          <w:snapToGrid/>
        </w:rPr>
        <w:t xml:space="preserve"> и социалистическо</w:t>
      </w:r>
      <w:r w:rsidR="00461F40" w:rsidRPr="0076660D">
        <w:rPr>
          <w:snapToGrid/>
        </w:rPr>
        <w:t>го</w:t>
      </w:r>
      <w:r w:rsidRPr="0076660D">
        <w:rPr>
          <w:snapToGrid/>
        </w:rPr>
        <w:t xml:space="preserve"> прав</w:t>
      </w:r>
      <w:r w:rsidR="00461F40" w:rsidRPr="0076660D">
        <w:rPr>
          <w:snapToGrid/>
        </w:rPr>
        <w:t>а</w:t>
      </w:r>
      <w:r w:rsidRPr="0076660D">
        <w:rPr>
          <w:snapToGrid/>
        </w:rPr>
        <w:t xml:space="preserve">, </w:t>
      </w:r>
      <w:r w:rsidR="00461F40" w:rsidRPr="0076660D">
        <w:rPr>
          <w:snapToGrid/>
        </w:rPr>
        <w:t xml:space="preserve">или принципы </w:t>
      </w:r>
      <w:r w:rsidRPr="0076660D">
        <w:rPr>
          <w:snapToGrid/>
        </w:rPr>
        <w:t>прав</w:t>
      </w:r>
      <w:r w:rsidR="00461F40" w:rsidRPr="0076660D">
        <w:rPr>
          <w:snapToGrid/>
        </w:rPr>
        <w:t>а</w:t>
      </w:r>
      <w:r w:rsidRPr="0076660D">
        <w:rPr>
          <w:snapToGrid/>
        </w:rPr>
        <w:t xml:space="preserve"> национальных правовых систем и правовых семей.</w:t>
      </w:r>
    </w:p>
    <w:p w:rsidR="006C055F" w:rsidRPr="0076660D" w:rsidRDefault="006C055F" w:rsidP="006B679A">
      <w:pPr>
        <w:rPr>
          <w:snapToGrid/>
        </w:rPr>
      </w:pPr>
      <w:r w:rsidRPr="0076660D">
        <w:rPr>
          <w:b/>
          <w:bCs/>
          <w:snapToGrid/>
        </w:rPr>
        <w:t>В зависимости от своего характера</w:t>
      </w:r>
      <w:r w:rsidRPr="0076660D">
        <w:rPr>
          <w:snapToGrid/>
        </w:rPr>
        <w:t> принципы права подразделяются на социально-экономические, политические, идеологические, этические, религиозные и специально-юридические. К последним</w:t>
      </w:r>
      <w:r w:rsidR="00525BDB" w:rsidRPr="0076660D">
        <w:rPr>
          <w:snapToGrid/>
        </w:rPr>
        <w:t xml:space="preserve">, </w:t>
      </w:r>
      <w:proofErr w:type="gramStart"/>
      <w:r w:rsidR="00525BDB" w:rsidRPr="0076660D">
        <w:rPr>
          <w:snapToGrid/>
        </w:rPr>
        <w:t>специально-юридические</w:t>
      </w:r>
      <w:proofErr w:type="gramEnd"/>
      <w:r w:rsidRPr="0076660D">
        <w:rPr>
          <w:snapToGrid/>
        </w:rPr>
        <w:t xml:space="preserve"> обычно относят:</w:t>
      </w:r>
    </w:p>
    <w:p w:rsidR="006C055F" w:rsidRPr="0076660D" w:rsidRDefault="006C055F" w:rsidP="006B679A">
      <w:pPr>
        <w:rPr>
          <w:snapToGrid/>
        </w:rPr>
      </w:pPr>
      <w:r w:rsidRPr="0076660D">
        <w:rPr>
          <w:snapToGrid/>
        </w:rPr>
        <w:t>– принцип общеобязательности норм права;</w:t>
      </w:r>
    </w:p>
    <w:p w:rsidR="006C055F" w:rsidRPr="0076660D" w:rsidRDefault="006C055F" w:rsidP="006B679A">
      <w:pPr>
        <w:rPr>
          <w:snapToGrid/>
        </w:rPr>
      </w:pPr>
      <w:r w:rsidRPr="0076660D">
        <w:rPr>
          <w:snapToGrid/>
        </w:rPr>
        <w:t>– принцип приоритета законов перед всеми другими актами;</w:t>
      </w:r>
    </w:p>
    <w:p w:rsidR="00F366D5" w:rsidRPr="0076660D" w:rsidRDefault="006C055F" w:rsidP="006B679A">
      <w:pPr>
        <w:rPr>
          <w:snapToGrid/>
        </w:rPr>
      </w:pPr>
      <w:r w:rsidRPr="0076660D">
        <w:rPr>
          <w:snapToGrid/>
        </w:rPr>
        <w:t>– принцип подразделения права на публичное и частное,</w:t>
      </w:r>
    </w:p>
    <w:p w:rsidR="006C055F" w:rsidRPr="0076660D" w:rsidRDefault="006C055F" w:rsidP="006B679A">
      <w:pPr>
        <w:rPr>
          <w:snapToGrid/>
        </w:rPr>
      </w:pPr>
      <w:r w:rsidRPr="0076660D">
        <w:rPr>
          <w:snapToGrid/>
        </w:rPr>
        <w:t>на самостоятельные отрасли и институты права;</w:t>
      </w:r>
    </w:p>
    <w:p w:rsidR="006C055F" w:rsidRPr="0076660D" w:rsidRDefault="006C055F" w:rsidP="006B679A">
      <w:pPr>
        <w:rPr>
          <w:snapToGrid/>
        </w:rPr>
      </w:pPr>
      <w:r w:rsidRPr="0076660D">
        <w:rPr>
          <w:snapToGrid/>
        </w:rPr>
        <w:t>– принцип соответствия права и его осуществления, объективного и субъективного права;</w:t>
      </w:r>
    </w:p>
    <w:p w:rsidR="006C055F" w:rsidRPr="0076660D" w:rsidRDefault="006C055F" w:rsidP="006B679A">
      <w:pPr>
        <w:rPr>
          <w:snapToGrid/>
        </w:rPr>
      </w:pPr>
      <w:r w:rsidRPr="0076660D">
        <w:rPr>
          <w:snapToGrid/>
        </w:rPr>
        <w:t>– принцип законности и юридической гарантированности прав и свобод личности;</w:t>
      </w:r>
    </w:p>
    <w:p w:rsidR="006C055F" w:rsidRPr="0076660D" w:rsidRDefault="006C055F" w:rsidP="006B679A">
      <w:pPr>
        <w:rPr>
          <w:snapToGrid/>
        </w:rPr>
      </w:pPr>
      <w:r w:rsidRPr="0076660D">
        <w:rPr>
          <w:snapToGrid/>
        </w:rPr>
        <w:t>– принцип юридической ответственности только при наличии вины;</w:t>
      </w:r>
    </w:p>
    <w:p w:rsidR="00EC6D8B" w:rsidRPr="0076660D" w:rsidRDefault="006C055F" w:rsidP="006B679A">
      <w:pPr>
        <w:rPr>
          <w:snapToGrid/>
        </w:rPr>
      </w:pPr>
      <w:r w:rsidRPr="0076660D">
        <w:rPr>
          <w:snapToGrid/>
        </w:rPr>
        <w:t>– принцип недопустимости обратной силы законов и др.</w:t>
      </w:r>
    </w:p>
    <w:p w:rsidR="006C055F" w:rsidRPr="0076660D" w:rsidRDefault="006C055F" w:rsidP="006B679A">
      <w:r w:rsidRPr="0076660D">
        <w:t>Принципы права участвуют в регулировании общественных отношений, так как они не только определяют общие направления правового воздействия, но и могут быть положены в обоснование решения по конкретному юридическому делу (например, при аналогии права).</w:t>
      </w:r>
    </w:p>
    <w:p w:rsidR="00F11246" w:rsidRPr="0076660D" w:rsidRDefault="00F11246" w:rsidP="006B679A">
      <w:r w:rsidRPr="0076660D">
        <w:t>В зависимости от сферы распространения выделяют общеправовые, межотраслевые и отраслевые принципы права</w:t>
      </w:r>
      <w:r w:rsidR="00D150D0" w:rsidRPr="0076660D">
        <w:t xml:space="preserve"> выделяют – общие,</w:t>
      </w:r>
      <w:r w:rsidR="00D150D0" w:rsidRPr="0076660D">
        <w:rPr>
          <w:b/>
        </w:rPr>
        <w:t xml:space="preserve"> межотраслевые и отраслевые принципы права</w:t>
      </w:r>
      <w:r w:rsidR="00D150D0" w:rsidRPr="0076660D">
        <w:t>,</w:t>
      </w:r>
      <w:r w:rsidR="00D150D0" w:rsidRPr="0076660D">
        <w:rPr>
          <w:b/>
          <w:bCs/>
        </w:rPr>
        <w:t xml:space="preserve"> Отраслевые принципы права</w:t>
      </w:r>
    </w:p>
    <w:p w:rsidR="00F11246" w:rsidRPr="0076660D" w:rsidRDefault="00F11246" w:rsidP="006B679A"/>
    <w:p w:rsidR="00F11246" w:rsidRPr="0076660D" w:rsidRDefault="00F11246" w:rsidP="00EB050F">
      <w:pPr>
        <w:pStyle w:val="2"/>
      </w:pPr>
      <w:r w:rsidRPr="0076660D">
        <w:lastRenderedPageBreak/>
        <w:t>5.2.1 Общие принципы права.</w:t>
      </w:r>
    </w:p>
    <w:p w:rsidR="007E41D2" w:rsidRPr="0076660D" w:rsidRDefault="007E41D2" w:rsidP="006B679A">
      <w:r w:rsidRPr="0076660D">
        <w:t>Общие принципы права наиболее полно отражаются в нормах международного права. Они представляют собой отправные исходные начала мировой правовой системы. Их признание является одним из обязательных условий интеграции национальных правовых систем в мировое сообщество с целью международного сотрудничества государства в различных сферах общественной жизни. Подобное условие необходимо соблюдать и при вступлении государства в различные международные организации. Например, Российской Федерации при вступлении в Совет Европы (с третьей попытки) было предложено в течени</w:t>
      </w:r>
      <w:proofErr w:type="gramStart"/>
      <w:r w:rsidRPr="0076660D">
        <w:t>и</w:t>
      </w:r>
      <w:proofErr w:type="gramEnd"/>
      <w:r w:rsidRPr="0076660D">
        <w:t xml:space="preserve"> трех лет (своего рода испытательный срок) привести свое законодательство в соответствие с требованиями Устава Совета Европы (отмена смертной казни была одним из таких требований).</w:t>
      </w:r>
    </w:p>
    <w:p w:rsidR="007E41D2" w:rsidRPr="0076660D" w:rsidRDefault="007E41D2" w:rsidP="006B679A">
      <w:r w:rsidRPr="0076660D">
        <w:t xml:space="preserve">Наиболее распространенными общими принципами в странах континентального и общего права при отсутствии соответствующих норм, прецедента или обычая является ссылка на принципы справедливости, доброй совести, гуманизма и социальной направленности права, т.е. </w:t>
      </w:r>
      <w:proofErr w:type="gramStart"/>
      <w:r w:rsidRPr="0076660D">
        <w:t>речь</w:t>
      </w:r>
      <w:proofErr w:type="gramEnd"/>
      <w:r w:rsidRPr="0076660D">
        <w:t xml:space="preserve"> идет о порядке и условиях применения аналогии права.</w:t>
      </w:r>
    </w:p>
    <w:p w:rsidR="007E41D2" w:rsidRPr="0076660D" w:rsidRDefault="007E41D2" w:rsidP="006B679A">
      <w:r w:rsidRPr="0076660D">
        <w:t>К общим принципам права следует отнести и, например, такие положения: позднейший закон отменяет более ранний; специальный закон отменяет действие общего закона и др.</w:t>
      </w:r>
    </w:p>
    <w:p w:rsidR="007E41D2" w:rsidRPr="0076660D" w:rsidRDefault="007E41D2" w:rsidP="006B679A">
      <w:r w:rsidRPr="0076660D">
        <w:t>Следует отметить, что в настоящее время наблюдается активный процесс объединения национальных правовых систем на основе соблюдения общих принципов права. Поэтому в целом принципы национальных правовых систем совпадают с общепризнанными принципами международного права. Этот процесс носит позитивный характер и направлен на укрепление мирового правопорядка.</w:t>
      </w:r>
    </w:p>
    <w:p w:rsidR="007E41D2" w:rsidRPr="0076660D" w:rsidRDefault="007E41D2" w:rsidP="006B679A">
      <w:proofErr w:type="gramStart"/>
      <w:r w:rsidRPr="0076660D">
        <w:t>Во-первых, это широкие социальные этико-правовые начала правового регулирования: демократизм, установление, обеспечение и охрана прав личности, гуманизм, справедливость, законность, равноправие, обеспечение верховенства, ведущей роли закона среди всех источников права и др. Во-вторых, это сформулированные еще римскими юристами принципы, отражающие специфические черты права как социального регулятора отношений: например, недопустимость ссылок на незнание закона, придания ему обратной силы при установлении либо ужесточении наказания</w:t>
      </w:r>
      <w:proofErr w:type="gramEnd"/>
      <w:r w:rsidRPr="0076660D">
        <w:t xml:space="preserve">, злоупотребления правом, возможности быть судьей в собственном деле, презумпция невиновности, правила о том, что все сомнения трактуются в пользу обвиняемого, что не может быть преступления и наказания без закона и др. Рассмотрим некоторые из этих принципов </w:t>
      </w:r>
      <w:r w:rsidRPr="0076660D">
        <w:lastRenderedPageBreak/>
        <w:t>подробнее.</w:t>
      </w:r>
    </w:p>
    <w:p w:rsidR="007E41D2" w:rsidRPr="0076660D" w:rsidRDefault="00286D0A" w:rsidP="006B679A">
      <w:r w:rsidRPr="0076660D">
        <w:t>1</w:t>
      </w:r>
      <w:r w:rsidR="007E41D2" w:rsidRPr="0076660D">
        <w:t xml:space="preserve">. </w:t>
      </w:r>
      <w:r w:rsidR="007E41D2" w:rsidRPr="0076660D">
        <w:rPr>
          <w:b/>
        </w:rPr>
        <w:t>Справедливость</w:t>
      </w:r>
      <w:r w:rsidR="007E41D2" w:rsidRPr="0076660D">
        <w:t xml:space="preserve">, которая означает соответствие между ролью лица в обществе и его социально-правовым положением. Это соразмерность между деянием и воздаянием, между заслуженным поведением и поощрением, между преступлением и наказанием и т.п. Данный принцип в наибольшей мере выражает </w:t>
      </w:r>
      <w:proofErr w:type="spellStart"/>
      <w:r w:rsidR="007E41D2" w:rsidRPr="0076660D">
        <w:t>общесоциальную</w:t>
      </w:r>
      <w:proofErr w:type="spellEnd"/>
      <w:r w:rsidR="007E41D2" w:rsidRPr="0076660D">
        <w:t xml:space="preserve"> сущность права и поиск компромисса между участниками правоотношений, между гражданином и государством, закрепленность в праве норм и принципов общечеловеческой морали.</w:t>
      </w:r>
    </w:p>
    <w:p w:rsidR="007E41D2" w:rsidRPr="0076660D" w:rsidRDefault="00286D0A" w:rsidP="006B679A">
      <w:r w:rsidRPr="0076660D">
        <w:t>2</w:t>
      </w:r>
      <w:r w:rsidR="007E41D2" w:rsidRPr="0076660D">
        <w:t xml:space="preserve">. </w:t>
      </w:r>
      <w:r w:rsidR="007E41D2" w:rsidRPr="0076660D">
        <w:rPr>
          <w:b/>
        </w:rPr>
        <w:t>Юридическое равенство</w:t>
      </w:r>
      <w:r w:rsidR="007E41D2" w:rsidRPr="0076660D">
        <w:t xml:space="preserve"> граждан перед законом и судом, провозглашающее равный правовой статус всех субъектов и нашедшее свое воплощение в ст. 19 Конституции РФ. В соответствии с данной статьей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Мужчина и женщина имеют равные права и свободы и равные возможности для их реализации.</w:t>
      </w:r>
    </w:p>
    <w:p w:rsidR="00286D0A" w:rsidRPr="0076660D" w:rsidRDefault="00286D0A" w:rsidP="006B679A">
      <w:r w:rsidRPr="0076660D">
        <w:t xml:space="preserve">3. </w:t>
      </w:r>
      <w:r w:rsidRPr="0076660D">
        <w:rPr>
          <w:b/>
        </w:rPr>
        <w:t>Законность</w:t>
      </w:r>
      <w:r w:rsidRPr="0076660D">
        <w:t xml:space="preserve"> — система требований общества и государства, состоящая в точной реализации норм права всеми и повсеместно. Этот принцип нашел свое отражение в ч. 1 и 2 ст. 15 Конституции РФ: "Конституция Российской Федерации имеет высшую юридическую силу, прямое действие и применяется па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E41D2" w:rsidRPr="0076660D" w:rsidRDefault="007E41D2" w:rsidP="006B679A">
      <w:r w:rsidRPr="0076660D">
        <w:t xml:space="preserve">4. </w:t>
      </w:r>
      <w:r w:rsidRPr="0076660D">
        <w:rPr>
          <w:b/>
        </w:rPr>
        <w:t>Гуманизм,</w:t>
      </w:r>
      <w:r w:rsidRPr="0076660D">
        <w:t xml:space="preserve"> означающий, что Конституция РФ и законы должны закреплять, обеспечивать и охранять права и свободы человека и гражданина, запрещать различные деяния, посягающие на человеческое достоинство. Об этом, в частности, сказано в ст. 21 Конституции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76660D">
        <w:t>может быть без добровольного согласия подвергнут</w:t>
      </w:r>
      <w:proofErr w:type="gramEnd"/>
      <w:r w:rsidRPr="0076660D">
        <w:t xml:space="preserve"> медицинским, научным и иным опытам.</w:t>
      </w:r>
    </w:p>
    <w:p w:rsidR="00286D0A" w:rsidRPr="0076660D" w:rsidRDefault="00286D0A" w:rsidP="006B679A">
      <w:r w:rsidRPr="0076660D">
        <w:lastRenderedPageBreak/>
        <w:t>5</w:t>
      </w:r>
      <w:r w:rsidRPr="0076660D">
        <w:rPr>
          <w:b/>
        </w:rPr>
        <w:t>. Социальная свобода.</w:t>
      </w:r>
      <w:r w:rsidRPr="0076660D">
        <w:t xml:space="preserve"> </w:t>
      </w:r>
      <w:proofErr w:type="gramStart"/>
      <w:r w:rsidRPr="0076660D">
        <w:t>Основным началом правового регулирования в цивилизованном государстве является предоставление его участникам максимальной свободы в выборе форм трудовой деятельности, профессии, места жительства, возможности пользоваться различными социальными услугами государства и частных лиц, свободно распоряжаться своими трудовыми доходами, участвовать в распределении общих социальных благ, иметь право на свою долю совокупно произведенного продукта, быть защищенным от безработицы и других социальных конфликтов.</w:t>
      </w:r>
      <w:proofErr w:type="gramEnd"/>
      <w:r w:rsidRPr="0076660D">
        <w:t xml:space="preserve"> Данный принцип гарантирует социальную защищенность личности, предоставляет реальные гарантии для свободной и обеспеченной жизни. Все государственные органы обязаны обеспечивать и охранять права и свободы человека как высшие социальные </w:t>
      </w:r>
      <w:proofErr w:type="gramStart"/>
      <w:r w:rsidRPr="0076660D">
        <w:t>ценности</w:t>
      </w:r>
      <w:proofErr w:type="gramEnd"/>
      <w:r w:rsidRPr="0076660D">
        <w:t xml:space="preserve">  что нашло свое отражение в Декларации нрав и свобод человека.</w:t>
      </w:r>
    </w:p>
    <w:p w:rsidR="00286D0A" w:rsidRPr="0076660D" w:rsidRDefault="00286D0A" w:rsidP="006B679A">
      <w:r w:rsidRPr="0076660D">
        <w:rPr>
          <w:rFonts w:ascii="Georgia" w:hAnsi="Georgia"/>
        </w:rPr>
        <w:t>В соответствии со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В ст. 18 Конституции записано: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E41D2" w:rsidRPr="0076660D" w:rsidRDefault="00286D0A" w:rsidP="006B679A">
      <w:r w:rsidRPr="0076660D">
        <w:t>6</w:t>
      </w:r>
      <w:r w:rsidR="007E41D2" w:rsidRPr="0076660D">
        <w:t xml:space="preserve">. </w:t>
      </w:r>
      <w:r w:rsidR="007E41D2" w:rsidRPr="0076660D">
        <w:rPr>
          <w:b/>
        </w:rPr>
        <w:t>Демократизм,</w:t>
      </w:r>
      <w:r w:rsidR="007E41D2" w:rsidRPr="0076660D">
        <w:t xml:space="preserve"> предполагающий, что в правовых нормах должны быть закреплены механизмы и институты представительного и непосредственного народовластия, с помощью которых граждане могут участвовать в управлении государственными и общественными делами, защищать свои права и свободы.</w:t>
      </w:r>
    </w:p>
    <w:p w:rsidR="007E41D2" w:rsidRPr="0076660D" w:rsidRDefault="00286D0A" w:rsidP="006B679A">
      <w:r w:rsidRPr="0076660D">
        <w:t>7</w:t>
      </w:r>
      <w:r w:rsidR="007E41D2" w:rsidRPr="0076660D">
        <w:rPr>
          <w:b/>
        </w:rPr>
        <w:t>. Единство прав и обязанностей</w:t>
      </w:r>
      <w:r w:rsidR="007E41D2" w:rsidRPr="0076660D">
        <w:t xml:space="preserve">, которое выражается в органической связи и взаимообусловленности прав и обязанностей участников правоотношений — субъектов права — и означает, что </w:t>
      </w:r>
      <w:proofErr w:type="gramStart"/>
      <w:r w:rsidR="007E41D2" w:rsidRPr="0076660D">
        <w:t>нет и не может</w:t>
      </w:r>
      <w:proofErr w:type="gramEnd"/>
      <w:r w:rsidR="007E41D2" w:rsidRPr="0076660D">
        <w:t xml:space="preserve"> быть прав без обязанностей или обязанностей без прав; то или иное право может быть реальным только тогда, когда установлена соответствующая ему юридическая обязанность. Так, право гражданина на получение нужной ему информации реализуется через обязанность соответствующих структур предоставлять такую информацию. Вместе с тем законом оговорено, что, осуществляя свои права, личность не должна ущемлять прав и свобод иных субъектов.</w:t>
      </w:r>
    </w:p>
    <w:p w:rsidR="007E41D2" w:rsidRPr="0076660D" w:rsidRDefault="00286D0A" w:rsidP="006B679A">
      <w:r w:rsidRPr="0076660D">
        <w:t>8</w:t>
      </w:r>
      <w:r w:rsidR="007E41D2" w:rsidRPr="0076660D">
        <w:t xml:space="preserve">. </w:t>
      </w:r>
      <w:r w:rsidR="007E41D2" w:rsidRPr="0076660D">
        <w:rPr>
          <w:b/>
        </w:rPr>
        <w:t>Федерализм,</w:t>
      </w:r>
      <w:r w:rsidR="007E41D2" w:rsidRPr="0076660D">
        <w:t xml:space="preserve"> присущий только тем правовым системам, которые характерны для федеративных государств. Он означает, что в данном обществе действуют две системы законодательства: общефедеральная и региональная. Существует четкое распределение </w:t>
      </w:r>
      <w:r w:rsidR="007E41D2" w:rsidRPr="0076660D">
        <w:lastRenderedPageBreak/>
        <w:t>полномочий и предметов ведения между федерацией и ее субъектами.</w:t>
      </w:r>
    </w:p>
    <w:p w:rsidR="007E41D2" w:rsidRPr="0076660D" w:rsidRDefault="00286D0A" w:rsidP="006B679A">
      <w:r w:rsidRPr="0076660D">
        <w:t>9</w:t>
      </w:r>
      <w:r w:rsidR="007E41D2" w:rsidRPr="0076660D">
        <w:t xml:space="preserve">. </w:t>
      </w:r>
      <w:r w:rsidR="007E41D2" w:rsidRPr="0076660D">
        <w:rPr>
          <w:b/>
        </w:rPr>
        <w:t>Ответственность за вину</w:t>
      </w:r>
      <w:r w:rsidR="007E41D2" w:rsidRPr="0076660D">
        <w:t>. В соответствии с этим принципом юридическая ответственность может быть возложена на лицо лишь в том случае, если оно виновно в нарушении требований правовой нормы. Вина служит ведущим началом, определяющим основания юридической ответственности. При отсутствии вины в деянии лица к последнему не могут быть применены меры юридической ответственности.</w:t>
      </w:r>
    </w:p>
    <w:p w:rsidR="007E41D2" w:rsidRPr="0076660D" w:rsidRDefault="007E41D2" w:rsidP="006B679A">
      <w:r w:rsidRPr="0076660D">
        <w:t xml:space="preserve">10. </w:t>
      </w:r>
      <w:r w:rsidRPr="0076660D">
        <w:rPr>
          <w:b/>
        </w:rPr>
        <w:t>Сочетание убеждения и принуждения</w:t>
      </w:r>
      <w:r w:rsidRPr="0076660D">
        <w:t xml:space="preserve"> — универсальные методы социального управления, которые свойственны различным регуляторам, особенно праву.</w:t>
      </w:r>
    </w:p>
    <w:p w:rsidR="00E772D7" w:rsidRPr="0076660D" w:rsidRDefault="007E41D2" w:rsidP="006B679A">
      <w:r w:rsidRPr="0076660D">
        <w:t>К основным формам убеждения относятся:</w:t>
      </w:r>
    </w:p>
    <w:p w:rsidR="00E772D7" w:rsidRPr="0076660D" w:rsidRDefault="007E41D2" w:rsidP="006B679A">
      <w:r w:rsidRPr="0076660D">
        <w:t xml:space="preserve">а) </w:t>
      </w:r>
      <w:proofErr w:type="spellStart"/>
      <w:r w:rsidRPr="0076660D">
        <w:t>правовоспитательная</w:t>
      </w:r>
      <w:proofErr w:type="spellEnd"/>
      <w:r w:rsidRPr="0076660D">
        <w:t xml:space="preserve"> работа; </w:t>
      </w:r>
    </w:p>
    <w:p w:rsidR="00E772D7" w:rsidRPr="0076660D" w:rsidRDefault="007E41D2" w:rsidP="006B679A">
      <w:r w:rsidRPr="0076660D">
        <w:t xml:space="preserve">б) обсуждение законопроектов; </w:t>
      </w:r>
    </w:p>
    <w:p w:rsidR="007E41D2" w:rsidRPr="0076660D" w:rsidRDefault="007E41D2" w:rsidP="006B679A">
      <w:r w:rsidRPr="0076660D">
        <w:t>в) обоснование в преамбулах нормативных актов целей и задач их принятия.</w:t>
      </w:r>
    </w:p>
    <w:p w:rsidR="007E41D2" w:rsidRPr="0076660D" w:rsidRDefault="007E41D2" w:rsidP="006B679A">
      <w:proofErr w:type="gramStart"/>
      <w:r w:rsidRPr="0076660D">
        <w:t>Особенности принуждения заключаются в том, что, во-первых, это более жесткий метод воздействия права на субъектов; во-вторых, он является второстепенным применяемым методом; в-третьих, осуществляется в особой процессуальной форме, установленной в праве; в-четвертых, выступает как средство исправления и перевоспитания, т.е. включает в себя черты убеждения правонарушителей и других членов общества в необходимости выполнения правовых предписаний.</w:t>
      </w:r>
      <w:proofErr w:type="gramEnd"/>
    </w:p>
    <w:p w:rsidR="007E41D2" w:rsidRPr="0076660D" w:rsidRDefault="007E41D2" w:rsidP="006B679A">
      <w:r w:rsidRPr="0076660D">
        <w:t>Главная задача законодателя — установить оптимальное сочетание мер принуждения и убеждения в праве.</w:t>
      </w:r>
    </w:p>
    <w:p w:rsidR="007E41D2" w:rsidRPr="0076660D" w:rsidRDefault="006C055F" w:rsidP="00EB050F">
      <w:pPr>
        <w:pStyle w:val="2"/>
      </w:pPr>
      <w:r w:rsidRPr="0076660D">
        <w:t>5.2.2.</w:t>
      </w:r>
      <w:r w:rsidR="007E41D2" w:rsidRPr="0076660D">
        <w:t>Межотраслевые принципы права</w:t>
      </w:r>
    </w:p>
    <w:p w:rsidR="007E41D2" w:rsidRPr="0076660D" w:rsidRDefault="007E41D2" w:rsidP="006B679A">
      <w:r w:rsidRPr="0076660D">
        <w:t xml:space="preserve">Если принципы характеризуют наиболее существенные черты нескольких отраслей права, то их относят к </w:t>
      </w:r>
      <w:proofErr w:type="gramStart"/>
      <w:r w:rsidRPr="0076660D">
        <w:t>межотраслевым</w:t>
      </w:r>
      <w:proofErr w:type="gramEnd"/>
      <w:r w:rsidRPr="0076660D">
        <w:t>. Среди такого рода принципов выделяют:</w:t>
      </w:r>
    </w:p>
    <w:p w:rsidR="007E41D2" w:rsidRPr="0076660D" w:rsidRDefault="007E41D2" w:rsidP="006B679A">
      <w:r w:rsidRPr="0076660D">
        <w:t>• принцип неотвратимости ответственности;</w:t>
      </w:r>
    </w:p>
    <w:p w:rsidR="007E41D2" w:rsidRPr="0076660D" w:rsidRDefault="007E41D2" w:rsidP="006B679A">
      <w:r w:rsidRPr="0076660D">
        <w:t>• принцип состязательности и гласности судопроизводства и др.</w:t>
      </w:r>
    </w:p>
    <w:p w:rsidR="007E41D2" w:rsidRPr="0076660D" w:rsidRDefault="007E41D2" w:rsidP="006B679A">
      <w:r w:rsidRPr="0076660D">
        <w:t xml:space="preserve">В то же время на родственные (смежные) отрасли права в полной мере распространяются и общие правовые принципы. Они проявляются отдельно в каждой отрасли и интегрируются в межотраслевые принципы. </w:t>
      </w:r>
    </w:p>
    <w:p w:rsidR="006C055F" w:rsidRPr="0076660D" w:rsidRDefault="006C055F" w:rsidP="00EB050F">
      <w:pPr>
        <w:pStyle w:val="2"/>
      </w:pPr>
      <w:r w:rsidRPr="0076660D">
        <w:t>5.2.3.</w:t>
      </w:r>
      <w:r w:rsidR="003A5544" w:rsidRPr="0076660D">
        <w:t>Отраслевые принципы права. </w:t>
      </w:r>
    </w:p>
    <w:p w:rsidR="00F4090B" w:rsidRPr="0076660D" w:rsidRDefault="003A5544" w:rsidP="006B679A">
      <w:r w:rsidRPr="0076660D">
        <w:t xml:space="preserve">Данные принципы действуют только в рамках отдельных отраслей. Отраслевые принципы права характеризуют наиболее существенные черты конкретной отрасли права. Соответственно на их основе создаются и реализуются нормы, составляющие только данную отрасль права. </w:t>
      </w:r>
    </w:p>
    <w:p w:rsidR="00F4090B" w:rsidRPr="0076660D" w:rsidRDefault="003A5544" w:rsidP="006B679A">
      <w:r w:rsidRPr="0076660D">
        <w:lastRenderedPageBreak/>
        <w:t xml:space="preserve">Так, отраслевыми принципами </w:t>
      </w:r>
      <w:r w:rsidRPr="0076660D">
        <w:rPr>
          <w:b/>
        </w:rPr>
        <w:t>для гражданского права</w:t>
      </w:r>
      <w:r w:rsidRPr="0076660D">
        <w:t xml:space="preserve"> являются  принцип свободы договора,</w:t>
      </w:r>
      <w:r w:rsidR="00DE7F25" w:rsidRPr="0076660D">
        <w:t xml:space="preserve"> принцип равенства сторон в имущественных отношениях,</w:t>
      </w:r>
      <w:r w:rsidRPr="0076660D">
        <w:t xml:space="preserve"> принцип недопустимости вмешательства в частные дела, принцип необходимости беспрепятственного осуществления гражданских прав, презумпция вины лица, не исполнившего обязательства или собственника источника повышенной опасности. </w:t>
      </w:r>
    </w:p>
    <w:p w:rsidR="00F4090B" w:rsidRPr="0076660D" w:rsidRDefault="003A5544" w:rsidP="006B679A">
      <w:r w:rsidRPr="0076660D">
        <w:rPr>
          <w:b/>
        </w:rPr>
        <w:t>Для земельного права</w:t>
      </w:r>
      <w:r w:rsidRPr="0076660D">
        <w:t xml:space="preserve"> России характерны такие принципы, как множественности и правового равенства форм собственности на землю, принцип нахождения земли в гражданском обороте, принцип самостоятельного хозяйствования на земле и равенства всех субъектов землепользования, принцип целевого использования земли и др. </w:t>
      </w:r>
    </w:p>
    <w:p w:rsidR="003A5544" w:rsidRPr="0076660D" w:rsidRDefault="003A5544" w:rsidP="006B679A">
      <w:r w:rsidRPr="0076660D">
        <w:rPr>
          <w:b/>
        </w:rPr>
        <w:t>Для гражданского процессуального</w:t>
      </w:r>
      <w:r w:rsidRPr="0076660D">
        <w:t xml:space="preserve"> права характерны такие принципы: принцип осуществления правосудия только судом, сочетания единоличного и коллегиального начал в рассмотрении и разрешении гражданских дел, независимости судей и подчинения их только закону, национального языка судопроизводства, диспозитивности, состязательности, процессуального равноправия, устности, непосредственности и непрерывности судебного разбирательства.</w:t>
      </w:r>
    </w:p>
    <w:p w:rsidR="003A5544" w:rsidRPr="0076660D" w:rsidRDefault="003A5544" w:rsidP="006B679A">
      <w:pPr>
        <w:rPr>
          <w:snapToGrid/>
        </w:rPr>
      </w:pPr>
      <w:r w:rsidRPr="0076660D">
        <w:rPr>
          <w:snapToGrid/>
        </w:rPr>
        <w:t>Каждая отрасль права, помимо общих и межотраслевых принципов, строится на основе собственных, присущих лишь ей правовых принципов. Вместе они составляют основу, на которой создаются и функционируют не только отрасли права, но и все право.</w:t>
      </w:r>
    </w:p>
    <w:p w:rsidR="006C055F" w:rsidRPr="0076660D" w:rsidRDefault="003A5544" w:rsidP="006B679A">
      <w:pPr>
        <w:rPr>
          <w:snapToGrid/>
        </w:rPr>
      </w:pPr>
      <w:r w:rsidRPr="0076660D">
        <w:rPr>
          <w:snapToGrid/>
        </w:rPr>
        <w:t>Принципы права участвуют в регулировании общественных отношений, так как они не только определяют общие направления правового воздействия, но и могут быть положены в обоснование решений по конкретному юридическому делу, особенно в случаях применения аналогии права.</w:t>
      </w:r>
    </w:p>
    <w:p w:rsidR="00620427" w:rsidRPr="0076660D" w:rsidRDefault="00620427" w:rsidP="00C3020E">
      <w:pPr>
        <w:widowControl/>
        <w:shd w:val="clear" w:color="auto" w:fill="FFFFFF"/>
        <w:spacing w:line="276" w:lineRule="auto"/>
        <w:ind w:firstLine="709"/>
        <w:rPr>
          <w:snapToGrid/>
          <w:sz w:val="24"/>
          <w:szCs w:val="24"/>
        </w:rPr>
      </w:pPr>
    </w:p>
    <w:p w:rsidR="00E90399" w:rsidRPr="00EB050F" w:rsidRDefault="00E90399" w:rsidP="00EB050F">
      <w:pPr>
        <w:pStyle w:val="2"/>
      </w:pPr>
      <w:r w:rsidRPr="00EB050F">
        <w:t>5.3.Правовые аксиомы, презумпции и фикции</w:t>
      </w:r>
    </w:p>
    <w:p w:rsidR="00E90399" w:rsidRPr="0076660D" w:rsidRDefault="00E90399" w:rsidP="00620427">
      <w:pPr>
        <w:widowControl/>
        <w:shd w:val="clear" w:color="auto" w:fill="FFFFFF"/>
        <w:spacing w:line="276" w:lineRule="auto"/>
        <w:ind w:firstLine="709"/>
        <w:rPr>
          <w:b/>
          <w:bCs/>
          <w:snapToGrid/>
          <w:sz w:val="24"/>
          <w:szCs w:val="24"/>
        </w:rPr>
      </w:pPr>
    </w:p>
    <w:p w:rsidR="00620427" w:rsidRPr="0076660D" w:rsidRDefault="00620427" w:rsidP="00620427">
      <w:pPr>
        <w:widowControl/>
        <w:shd w:val="clear" w:color="auto" w:fill="FFFFFF"/>
        <w:spacing w:line="276" w:lineRule="auto"/>
        <w:ind w:firstLine="709"/>
        <w:rPr>
          <w:bCs/>
          <w:snapToGrid/>
          <w:sz w:val="24"/>
          <w:szCs w:val="24"/>
        </w:rPr>
      </w:pPr>
      <w:r w:rsidRPr="0076660D">
        <w:rPr>
          <w:bCs/>
          <w:snapToGrid/>
          <w:sz w:val="24"/>
          <w:szCs w:val="24"/>
        </w:rPr>
        <w:t xml:space="preserve">Правовые презумпции и аксиомы - не законодательные нормы, а специфические разновидности правил (принципов), выработанных в ходе длительного развития юридической теории и практики. Будучи продуктом опыта, они играют важную регулятивно-организующую роль в сфере правотворчества, </w:t>
      </w:r>
      <w:proofErr w:type="spellStart"/>
      <w:r w:rsidRPr="0076660D">
        <w:rPr>
          <w:bCs/>
          <w:snapToGrid/>
          <w:sz w:val="24"/>
          <w:szCs w:val="24"/>
        </w:rPr>
        <w:t>правоприменения</w:t>
      </w:r>
      <w:proofErr w:type="spellEnd"/>
      <w:r w:rsidRPr="0076660D">
        <w:rPr>
          <w:bCs/>
          <w:snapToGrid/>
          <w:sz w:val="24"/>
          <w:szCs w:val="24"/>
        </w:rPr>
        <w:t>, судебной, прокурорской и следственной деятельности, оказывают влияние на становление и развитие правосознания, упрочение законности.</w:t>
      </w:r>
    </w:p>
    <w:p w:rsidR="00620427" w:rsidRPr="0076660D" w:rsidRDefault="00620427" w:rsidP="00620427">
      <w:pPr>
        <w:widowControl/>
        <w:shd w:val="clear" w:color="auto" w:fill="FFFFFF"/>
        <w:spacing w:line="276" w:lineRule="auto"/>
        <w:ind w:firstLine="709"/>
        <w:rPr>
          <w:bCs/>
          <w:snapToGrid/>
          <w:sz w:val="24"/>
          <w:szCs w:val="24"/>
        </w:rPr>
      </w:pPr>
      <w:r w:rsidRPr="0076660D">
        <w:rPr>
          <w:bCs/>
          <w:snapToGrid/>
          <w:sz w:val="24"/>
          <w:szCs w:val="24"/>
        </w:rPr>
        <w:t>Область их применения обширна. В сущности, это тоже социальные регуляторы, но весьма своеобразные. Как приемы правового регулирования они оказываются полезными и необходимыми при возникновении различных "нестандартных ситуаций". Но ими пользуются и при обычном, нормальном функционировании правовой системы.</w:t>
      </w:r>
    </w:p>
    <w:p w:rsidR="00620427" w:rsidRPr="0076660D" w:rsidRDefault="00620427" w:rsidP="00620427">
      <w:pPr>
        <w:widowControl/>
        <w:shd w:val="clear" w:color="auto" w:fill="FFFFFF"/>
        <w:spacing w:line="276" w:lineRule="auto"/>
        <w:ind w:firstLine="709"/>
        <w:rPr>
          <w:bCs/>
          <w:snapToGrid/>
          <w:sz w:val="24"/>
          <w:szCs w:val="24"/>
        </w:rPr>
      </w:pPr>
    </w:p>
    <w:p w:rsidR="00620427" w:rsidRPr="0076660D" w:rsidRDefault="00620427" w:rsidP="00EB050F">
      <w:pPr>
        <w:rPr>
          <w:snapToGrid/>
        </w:rPr>
      </w:pPr>
      <w:r w:rsidRPr="0076660D">
        <w:rPr>
          <w:snapToGrid/>
        </w:rPr>
        <w:t>Правовые аксиомы</w:t>
      </w:r>
    </w:p>
    <w:p w:rsidR="00E90399" w:rsidRPr="0076660D" w:rsidRDefault="00620427" w:rsidP="00EB050F">
      <w:pPr>
        <w:rPr>
          <w:b/>
          <w:snapToGrid/>
        </w:rPr>
      </w:pPr>
      <w:r w:rsidRPr="0076660D">
        <w:rPr>
          <w:snapToGrid/>
        </w:rPr>
        <w:t xml:space="preserve">Правовые аксиомы - самоочевидные истины, не требующие доказательств. Их </w:t>
      </w:r>
      <w:r w:rsidRPr="0076660D">
        <w:rPr>
          <w:snapToGrid/>
        </w:rPr>
        <w:lastRenderedPageBreak/>
        <w:t xml:space="preserve">значение в том, что они отражают уже установленные и достоверные знания. </w:t>
      </w:r>
    </w:p>
    <w:p w:rsidR="00E90399" w:rsidRPr="0076660D" w:rsidRDefault="00E90399" w:rsidP="006B679A">
      <w:proofErr w:type="spellStart"/>
      <w:r w:rsidRPr="0076660D">
        <w:t>Манов</w:t>
      </w:r>
      <w:proofErr w:type="spellEnd"/>
      <w:r w:rsidRPr="0076660D">
        <w:t xml:space="preserve"> Григорий Наумович (16 мая 1923г.- 21 октября 1993г.)   - доктор юридических наук, профессор.</w:t>
      </w:r>
    </w:p>
    <w:p w:rsidR="00E90399" w:rsidRPr="0076660D" w:rsidRDefault="00620427" w:rsidP="002F2A29">
      <w:pPr>
        <w:spacing w:line="276" w:lineRule="auto"/>
        <w:rPr>
          <w:b/>
          <w:i/>
          <w:snapToGrid/>
          <w:sz w:val="24"/>
          <w:szCs w:val="24"/>
        </w:rPr>
      </w:pPr>
      <w:r w:rsidRPr="0076660D">
        <w:rPr>
          <w:b/>
          <w:i/>
          <w:snapToGrid/>
          <w:sz w:val="24"/>
          <w:szCs w:val="24"/>
        </w:rPr>
        <w:t>Это "простейшие юридические суждения эмпирического уровня, сложившиеся в результате многовекового опыта социальных отношений и взаимодействия человека с окружающей средой" )</w:t>
      </w:r>
      <w:proofErr w:type="gramStart"/>
      <w:r w:rsidRPr="0076660D">
        <w:rPr>
          <w:b/>
          <w:i/>
          <w:snapToGrid/>
          <w:sz w:val="24"/>
          <w:szCs w:val="24"/>
        </w:rPr>
        <w:t>.Н</w:t>
      </w:r>
      <w:proofErr w:type="gramEnd"/>
      <w:r w:rsidRPr="0076660D">
        <w:rPr>
          <w:b/>
          <w:i/>
          <w:snapToGrid/>
          <w:sz w:val="24"/>
          <w:szCs w:val="24"/>
        </w:rPr>
        <w:t>аука опирается на них как на исходные, проверенные жизнью данные.</w:t>
      </w:r>
    </w:p>
    <w:p w:rsidR="00620427" w:rsidRPr="0076660D" w:rsidRDefault="00620427" w:rsidP="00620427">
      <w:pPr>
        <w:widowControl/>
        <w:shd w:val="clear" w:color="auto" w:fill="FFFFFF"/>
        <w:spacing w:line="276" w:lineRule="auto"/>
        <w:ind w:firstLine="709"/>
        <w:rPr>
          <w:bCs/>
          <w:snapToGrid/>
          <w:sz w:val="24"/>
          <w:szCs w:val="24"/>
        </w:rPr>
      </w:pPr>
      <w:r w:rsidRPr="0076660D">
        <w:rPr>
          <w:bCs/>
          <w:snapToGrid/>
          <w:sz w:val="24"/>
          <w:szCs w:val="24"/>
        </w:rPr>
        <w:t xml:space="preserve"> В общей теории права аксиоматических положений много:</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кто живет по закону, тот никому не вредит;</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нельзя быть судьей в своем собственном деле; </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что не запрещено, то разрешено; </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всякое сомнение толкуется в пользу обвиняемого;</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люди рождаются свободными и равными в правах; </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закон обратной силы не имеет; </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несправедливо наказывать дважды за одно и то же правонарушение;</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да будет выслушана вторая сторона;</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гнев не оправдывает правонарушения;</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один свидетель - не свидетель; </w:t>
      </w:r>
    </w:p>
    <w:p w:rsidR="00E90399"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если обвинение не доказано, обвиняемый оправдан; </w:t>
      </w:r>
    </w:p>
    <w:p w:rsidR="00FC440E"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показания взвешивают, а не считают;</w:t>
      </w:r>
    </w:p>
    <w:p w:rsidR="00FC440E"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 xml:space="preserve">тот, кто щадит виновного, наказывает </w:t>
      </w:r>
      <w:proofErr w:type="gramStart"/>
      <w:r w:rsidRPr="0076660D">
        <w:rPr>
          <w:bCs/>
          <w:snapToGrid/>
          <w:sz w:val="24"/>
          <w:szCs w:val="24"/>
        </w:rPr>
        <w:t>невиновных</w:t>
      </w:r>
      <w:proofErr w:type="gramEnd"/>
      <w:r w:rsidRPr="0076660D">
        <w:rPr>
          <w:bCs/>
          <w:snapToGrid/>
          <w:sz w:val="24"/>
          <w:szCs w:val="24"/>
        </w:rPr>
        <w:t xml:space="preserve">; </w:t>
      </w:r>
    </w:p>
    <w:p w:rsidR="00FC440E"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правосудие укрепляет государство;</w:t>
      </w:r>
    </w:p>
    <w:p w:rsidR="00620427" w:rsidRPr="0076660D" w:rsidRDefault="00620427" w:rsidP="002F2A29">
      <w:pPr>
        <w:pStyle w:val="a5"/>
        <w:widowControl/>
        <w:numPr>
          <w:ilvl w:val="0"/>
          <w:numId w:val="2"/>
        </w:numPr>
        <w:shd w:val="clear" w:color="auto" w:fill="FFFFFF"/>
        <w:spacing w:line="276" w:lineRule="auto"/>
        <w:rPr>
          <w:bCs/>
          <w:snapToGrid/>
          <w:sz w:val="24"/>
          <w:szCs w:val="24"/>
        </w:rPr>
      </w:pPr>
      <w:r w:rsidRPr="0076660D">
        <w:rPr>
          <w:bCs/>
          <w:snapToGrid/>
          <w:sz w:val="24"/>
          <w:szCs w:val="24"/>
        </w:rPr>
        <w:t>власть существует только для добра и др.</w:t>
      </w:r>
    </w:p>
    <w:p w:rsidR="00FC440E" w:rsidRPr="0076660D" w:rsidRDefault="00620427" w:rsidP="00620427">
      <w:pPr>
        <w:widowControl/>
        <w:shd w:val="clear" w:color="auto" w:fill="FFFFFF"/>
        <w:spacing w:line="276" w:lineRule="auto"/>
        <w:ind w:firstLine="709"/>
        <w:rPr>
          <w:b/>
          <w:bCs/>
          <w:snapToGrid/>
          <w:sz w:val="24"/>
          <w:szCs w:val="24"/>
        </w:rPr>
      </w:pPr>
      <w:r w:rsidRPr="0076660D">
        <w:rPr>
          <w:bCs/>
          <w:snapToGrid/>
          <w:sz w:val="24"/>
          <w:szCs w:val="24"/>
        </w:rPr>
        <w:t>Все эти аксиомы играют важную регулятивную, прикладную и познавательную роль.</w:t>
      </w:r>
    </w:p>
    <w:p w:rsidR="00620427" w:rsidRPr="0076660D" w:rsidRDefault="00620427" w:rsidP="00EB050F">
      <w:pPr>
        <w:rPr>
          <w:snapToGrid/>
        </w:rPr>
      </w:pPr>
      <w:r w:rsidRPr="0076660D">
        <w:rPr>
          <w:snapToGrid/>
        </w:rPr>
        <w:t>Правовые презумпции</w:t>
      </w:r>
    </w:p>
    <w:p w:rsidR="00620427" w:rsidRPr="0076660D" w:rsidRDefault="00620427" w:rsidP="00620427">
      <w:pPr>
        <w:widowControl/>
        <w:shd w:val="clear" w:color="auto" w:fill="FFFFFF"/>
        <w:spacing w:line="276" w:lineRule="auto"/>
        <w:ind w:firstLine="709"/>
        <w:rPr>
          <w:b/>
          <w:bCs/>
          <w:snapToGrid/>
          <w:sz w:val="24"/>
          <w:szCs w:val="24"/>
        </w:rPr>
      </w:pPr>
      <w:r w:rsidRPr="0076660D">
        <w:rPr>
          <w:b/>
          <w:bCs/>
          <w:snapToGrid/>
          <w:sz w:val="24"/>
          <w:szCs w:val="24"/>
        </w:rPr>
        <w:t>Правовые презумпции - закрепленные в нормах права предположения о наличии или отсутствии юридических фактов. Эти предположения основаны на связи с реально происходящими процессами и подтверждены предшествующим опытом (В.К. Бабаев).</w:t>
      </w:r>
    </w:p>
    <w:p w:rsidR="00620427" w:rsidRPr="0076660D" w:rsidRDefault="00620427" w:rsidP="00620427">
      <w:pPr>
        <w:widowControl/>
        <w:shd w:val="clear" w:color="auto" w:fill="FFFFFF"/>
        <w:spacing w:line="276" w:lineRule="auto"/>
        <w:ind w:firstLine="709"/>
        <w:rPr>
          <w:b/>
          <w:bCs/>
          <w:snapToGrid/>
          <w:sz w:val="24"/>
          <w:szCs w:val="24"/>
        </w:rPr>
      </w:pPr>
    </w:p>
    <w:p w:rsidR="00620427" w:rsidRPr="0076660D" w:rsidRDefault="00620427" w:rsidP="00620427">
      <w:pPr>
        <w:widowControl/>
        <w:shd w:val="clear" w:color="auto" w:fill="FFFFFF"/>
        <w:spacing w:line="276" w:lineRule="auto"/>
        <w:ind w:firstLine="709"/>
        <w:rPr>
          <w:bCs/>
          <w:snapToGrid/>
          <w:sz w:val="24"/>
          <w:szCs w:val="24"/>
        </w:rPr>
      </w:pPr>
      <w:r w:rsidRPr="0076660D">
        <w:rPr>
          <w:bCs/>
          <w:snapToGrid/>
          <w:sz w:val="24"/>
          <w:szCs w:val="24"/>
        </w:rPr>
        <w:t xml:space="preserve">Презумпция означает предположение о существовании (или наступлении) каких-либо фактов, событий, обстоятельств. В основе презумпции - повторяемость жизненных ситуаций. Раз нечто систематически происходит, то можно предположить, что при аналогичных условиях оно повторилось или повторяется и на этот раз. Такой вывод не достоверный, а вероятный. Следовательно, презумпции носят предположительный, прогностический характер. Тем не </w:t>
      </w:r>
      <w:proofErr w:type="gramStart"/>
      <w:r w:rsidRPr="0076660D">
        <w:rPr>
          <w:bCs/>
          <w:snapToGrid/>
          <w:sz w:val="24"/>
          <w:szCs w:val="24"/>
        </w:rPr>
        <w:t>менее</w:t>
      </w:r>
      <w:proofErr w:type="gramEnd"/>
      <w:r w:rsidRPr="0076660D">
        <w:rPr>
          <w:bCs/>
          <w:snapToGrid/>
          <w:sz w:val="24"/>
          <w:szCs w:val="24"/>
        </w:rPr>
        <w:t xml:space="preserve"> они служат важным дополнительным инструментом познания окружающей действительности. Презумпции выступают в качестве средства, помогающего установлению истины. В этом их научная и практическая ценность.</w:t>
      </w:r>
    </w:p>
    <w:p w:rsidR="00620427" w:rsidRPr="0076660D" w:rsidRDefault="00620427" w:rsidP="00620427">
      <w:pPr>
        <w:widowControl/>
        <w:shd w:val="clear" w:color="auto" w:fill="FFFFFF"/>
        <w:spacing w:line="276" w:lineRule="auto"/>
        <w:ind w:firstLine="709"/>
        <w:rPr>
          <w:bCs/>
          <w:snapToGrid/>
          <w:sz w:val="24"/>
          <w:szCs w:val="24"/>
        </w:rPr>
      </w:pPr>
    </w:p>
    <w:p w:rsidR="00620427" w:rsidRPr="0076660D" w:rsidRDefault="00620427" w:rsidP="00620427">
      <w:pPr>
        <w:widowControl/>
        <w:shd w:val="clear" w:color="auto" w:fill="FFFFFF"/>
        <w:spacing w:line="276" w:lineRule="auto"/>
        <w:ind w:firstLine="709"/>
        <w:rPr>
          <w:b/>
          <w:bCs/>
          <w:snapToGrid/>
          <w:sz w:val="24"/>
          <w:szCs w:val="24"/>
        </w:rPr>
      </w:pPr>
      <w:r w:rsidRPr="0076660D">
        <w:rPr>
          <w:b/>
          <w:bCs/>
          <w:snapToGrid/>
          <w:sz w:val="24"/>
          <w:szCs w:val="24"/>
        </w:rPr>
        <w:t>Характерные черты правовых презумпций:</w:t>
      </w:r>
    </w:p>
    <w:p w:rsidR="00FC440E" w:rsidRPr="0076660D" w:rsidRDefault="00620427" w:rsidP="002F2A29">
      <w:pPr>
        <w:pStyle w:val="a5"/>
        <w:widowControl/>
        <w:numPr>
          <w:ilvl w:val="0"/>
          <w:numId w:val="6"/>
        </w:numPr>
        <w:shd w:val="clear" w:color="auto" w:fill="FFFFFF"/>
        <w:spacing w:line="276" w:lineRule="auto"/>
        <w:rPr>
          <w:b/>
          <w:bCs/>
          <w:snapToGrid/>
          <w:sz w:val="24"/>
          <w:szCs w:val="24"/>
        </w:rPr>
      </w:pPr>
      <w:r w:rsidRPr="0076660D">
        <w:rPr>
          <w:b/>
          <w:bCs/>
          <w:snapToGrid/>
          <w:sz w:val="24"/>
          <w:szCs w:val="24"/>
        </w:rPr>
        <w:t>разновидность общих презумпций;</w:t>
      </w:r>
    </w:p>
    <w:p w:rsidR="00FC440E" w:rsidRPr="0076660D" w:rsidRDefault="00620427" w:rsidP="002F2A29">
      <w:pPr>
        <w:pStyle w:val="a5"/>
        <w:widowControl/>
        <w:numPr>
          <w:ilvl w:val="0"/>
          <w:numId w:val="6"/>
        </w:numPr>
        <w:shd w:val="clear" w:color="auto" w:fill="FFFFFF"/>
        <w:spacing w:line="276" w:lineRule="auto"/>
        <w:rPr>
          <w:b/>
          <w:bCs/>
          <w:snapToGrid/>
          <w:sz w:val="24"/>
          <w:szCs w:val="24"/>
        </w:rPr>
      </w:pPr>
      <w:r w:rsidRPr="0076660D">
        <w:rPr>
          <w:b/>
          <w:bCs/>
          <w:snapToGrid/>
          <w:sz w:val="24"/>
          <w:szCs w:val="24"/>
        </w:rPr>
        <w:t>прямо или косвенно отражаются в нормативных актах;</w:t>
      </w:r>
    </w:p>
    <w:p w:rsidR="00FC440E" w:rsidRPr="0076660D" w:rsidRDefault="00620427" w:rsidP="002F2A29">
      <w:pPr>
        <w:pStyle w:val="a5"/>
        <w:widowControl/>
        <w:numPr>
          <w:ilvl w:val="0"/>
          <w:numId w:val="6"/>
        </w:numPr>
        <w:shd w:val="clear" w:color="auto" w:fill="FFFFFF"/>
        <w:spacing w:line="276" w:lineRule="auto"/>
        <w:rPr>
          <w:b/>
          <w:bCs/>
          <w:snapToGrid/>
          <w:sz w:val="24"/>
          <w:szCs w:val="24"/>
        </w:rPr>
      </w:pPr>
      <w:proofErr w:type="gramStart"/>
      <w:r w:rsidRPr="0076660D">
        <w:rPr>
          <w:b/>
          <w:bCs/>
          <w:snapToGrid/>
          <w:sz w:val="24"/>
          <w:szCs w:val="24"/>
        </w:rPr>
        <w:t>обусловлены</w:t>
      </w:r>
      <w:proofErr w:type="gramEnd"/>
      <w:r w:rsidRPr="0076660D">
        <w:rPr>
          <w:b/>
          <w:bCs/>
          <w:snapToGrid/>
          <w:sz w:val="24"/>
          <w:szCs w:val="24"/>
        </w:rPr>
        <w:t xml:space="preserve"> потребностями юридического </w:t>
      </w:r>
      <w:proofErr w:type="spellStart"/>
      <w:r w:rsidRPr="0076660D">
        <w:rPr>
          <w:b/>
          <w:bCs/>
          <w:snapToGrid/>
          <w:sz w:val="24"/>
          <w:szCs w:val="24"/>
        </w:rPr>
        <w:t>опосредования</w:t>
      </w:r>
      <w:proofErr w:type="spellEnd"/>
      <w:r w:rsidRPr="0076660D">
        <w:rPr>
          <w:b/>
          <w:bCs/>
          <w:snapToGrid/>
          <w:sz w:val="24"/>
          <w:szCs w:val="24"/>
        </w:rPr>
        <w:t xml:space="preserve"> общественных отношений; </w:t>
      </w:r>
    </w:p>
    <w:p w:rsidR="00620427" w:rsidRPr="0076660D" w:rsidRDefault="00620427" w:rsidP="002F2A29">
      <w:pPr>
        <w:pStyle w:val="a5"/>
        <w:widowControl/>
        <w:numPr>
          <w:ilvl w:val="0"/>
          <w:numId w:val="6"/>
        </w:numPr>
        <w:shd w:val="clear" w:color="auto" w:fill="FFFFFF"/>
        <w:spacing w:line="276" w:lineRule="auto"/>
        <w:rPr>
          <w:b/>
          <w:bCs/>
          <w:snapToGrid/>
          <w:sz w:val="24"/>
          <w:szCs w:val="24"/>
        </w:rPr>
      </w:pPr>
      <w:r w:rsidRPr="0076660D">
        <w:rPr>
          <w:b/>
          <w:bCs/>
          <w:snapToGrid/>
          <w:sz w:val="24"/>
          <w:szCs w:val="24"/>
        </w:rPr>
        <w:t>действуют только в правовой сфере.</w:t>
      </w:r>
    </w:p>
    <w:p w:rsidR="00620427" w:rsidRPr="0076660D" w:rsidRDefault="00620427" w:rsidP="00620427">
      <w:pPr>
        <w:widowControl/>
        <w:shd w:val="clear" w:color="auto" w:fill="FFFFFF"/>
        <w:spacing w:line="276" w:lineRule="auto"/>
        <w:ind w:firstLine="709"/>
        <w:rPr>
          <w:b/>
          <w:bCs/>
          <w:snapToGrid/>
          <w:sz w:val="24"/>
          <w:szCs w:val="24"/>
        </w:rPr>
      </w:pPr>
    </w:p>
    <w:p w:rsidR="00620427" w:rsidRPr="0076660D" w:rsidRDefault="00620427" w:rsidP="00620427">
      <w:pPr>
        <w:widowControl/>
        <w:shd w:val="clear" w:color="auto" w:fill="FFFFFF"/>
        <w:spacing w:line="276" w:lineRule="auto"/>
        <w:ind w:firstLine="709"/>
        <w:rPr>
          <w:b/>
          <w:bCs/>
          <w:snapToGrid/>
          <w:sz w:val="24"/>
          <w:szCs w:val="24"/>
        </w:rPr>
      </w:pPr>
      <w:r w:rsidRPr="0076660D">
        <w:rPr>
          <w:b/>
          <w:bCs/>
          <w:snapToGrid/>
          <w:sz w:val="24"/>
          <w:szCs w:val="24"/>
        </w:rPr>
        <w:t>Наиболее характерные презумпции:</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знания закона (</w:t>
      </w:r>
      <w:proofErr w:type="spellStart"/>
      <w:r w:rsidRPr="0076660D">
        <w:rPr>
          <w:b/>
          <w:bCs/>
          <w:snapToGrid/>
          <w:sz w:val="24"/>
          <w:szCs w:val="24"/>
        </w:rPr>
        <w:t>правознакомства</w:t>
      </w:r>
      <w:proofErr w:type="spellEnd"/>
      <w:r w:rsidRPr="0076660D">
        <w:rPr>
          <w:b/>
          <w:bCs/>
          <w:snapToGrid/>
          <w:sz w:val="24"/>
          <w:szCs w:val="24"/>
        </w:rPr>
        <w:t>);</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невиновности;</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справедливости закона;</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истинности и обоснованности приговора;</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lastRenderedPageBreak/>
        <w:t>ответственности родителей за вред, причиненный их несовершеннолетними детьми;</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предположения о том, что фактический владелец вещи является ее собственником, что принадлежность следует за главной вещью;</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позже изданный закон отменяет предыдущий во всем том, в чем он с ним расходится;</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никто не может передать другому больше прав, чем имеет сам;</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специальный закон отменяет действие общего;</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к невозможному не обязывают;</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кто не отрицает, признает;</w:t>
      </w:r>
    </w:p>
    <w:p w:rsidR="00620427" w:rsidRPr="0076660D" w:rsidRDefault="00620427" w:rsidP="00FC440E">
      <w:pPr>
        <w:pStyle w:val="a5"/>
        <w:widowControl/>
        <w:numPr>
          <w:ilvl w:val="0"/>
          <w:numId w:val="5"/>
        </w:numPr>
        <w:shd w:val="clear" w:color="auto" w:fill="FFFFFF"/>
        <w:spacing w:line="276" w:lineRule="auto"/>
        <w:rPr>
          <w:b/>
          <w:bCs/>
          <w:snapToGrid/>
          <w:sz w:val="24"/>
          <w:szCs w:val="24"/>
        </w:rPr>
      </w:pPr>
      <w:r w:rsidRPr="0076660D">
        <w:rPr>
          <w:b/>
          <w:bCs/>
          <w:snapToGrid/>
          <w:sz w:val="24"/>
          <w:szCs w:val="24"/>
        </w:rPr>
        <w:t>не все, что законно, то нравственно, и др.</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Презумпция знания закона (</w:t>
      </w:r>
      <w:proofErr w:type="spellStart"/>
      <w:r w:rsidRPr="0076660D">
        <w:rPr>
          <w:bCs/>
          <w:snapToGrid/>
          <w:sz w:val="24"/>
          <w:szCs w:val="24"/>
        </w:rPr>
        <w:t>правознакомства</w:t>
      </w:r>
      <w:proofErr w:type="spellEnd"/>
      <w:r w:rsidRPr="0076660D">
        <w:rPr>
          <w:bCs/>
          <w:snapToGrid/>
          <w:sz w:val="24"/>
          <w:szCs w:val="24"/>
        </w:rPr>
        <w:t>). Априори предполагается, что каждый член общества знает (</w:t>
      </w:r>
      <w:proofErr w:type="gramStart"/>
      <w:r w:rsidRPr="0076660D">
        <w:rPr>
          <w:bCs/>
          <w:snapToGrid/>
          <w:sz w:val="24"/>
          <w:szCs w:val="24"/>
        </w:rPr>
        <w:t>или</w:t>
      </w:r>
      <w:proofErr w:type="gramEnd"/>
      <w:r w:rsidRPr="0076660D">
        <w:rPr>
          <w:bCs/>
          <w:snapToGrid/>
          <w:sz w:val="24"/>
          <w:szCs w:val="24"/>
        </w:rPr>
        <w:t xml:space="preserve"> по крайней мере должен знать) законы своей страны. Незнание закона не освобождает никого от ответственности за его нарушение. Во всех правовых системах исходят из того, что гражданин не может в качестве оправдания ссылаться на свою юридическую неосведомленность - это не будет принято во внимание, хотя заведомо ясно, что ни один человек не в состоянии познать все действующие в данном обществе правовые нормы и акты. Однако иная посылка была бы здесь крайне опасной. При этом само собой разумеется, что законы должны быть официально опубликованы, чтобы граждане имели объективную возможность с ними знакомиться и соотносить свое поведение с их требованиями. Институт промульгации (публичное объявление, доведение до всеобщего сведения) закреплен в Конституции РФ (ч. 3 ст. 15).</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Презумпция невиновности, согласно которой каждый гражданин предполагается честным, добропорядочным и ни в чем не виновным, пока не будет в установленном порядке доказано иное, причем бремя доказывания лежит на тех, кто обвиняет, а не на самом обвиняемом. Данное положение закреплено в международных пактах о правах человека, получило отражение в Конституции РФ (ст. 49).</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 xml:space="preserve">Любая презумпция принимается за истину, она действует до тех пор, пока не доказано </w:t>
      </w:r>
      <w:proofErr w:type="gramStart"/>
      <w:r w:rsidRPr="0076660D">
        <w:rPr>
          <w:bCs/>
          <w:snapToGrid/>
          <w:sz w:val="24"/>
          <w:szCs w:val="24"/>
        </w:rPr>
        <w:t>обратное</w:t>
      </w:r>
      <w:proofErr w:type="gramEnd"/>
      <w:r w:rsidRPr="0076660D">
        <w:rPr>
          <w:bCs/>
          <w:snapToGrid/>
          <w:sz w:val="24"/>
          <w:szCs w:val="24"/>
        </w:rPr>
        <w:t>.</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От презумпций необходимо отличать версии и гипотезы, которые тоже представляют собой предположения.</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 xml:space="preserve">Версия - это одно из нескольких предположений, касающихся фактов и обстоятельств конкретного дела. Сфера действия версии ограничена рамками расследуемого преступления. </w:t>
      </w:r>
      <w:r w:rsidRPr="0076660D">
        <w:rPr>
          <w:bCs/>
          <w:i/>
          <w:snapToGrid/>
          <w:sz w:val="24"/>
          <w:szCs w:val="24"/>
        </w:rPr>
        <w:t>Правда, в общественно-политическом лексиконе слово "версия" нередко употребляется и в более широком смысле.</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Гипотеза есть предположение, выдвигаемое в процессе исследования какого-либо явления и требующее теоретического обоснования и проверки практикой. Если презумпция, аккумулируя в себе предшествующий опыт, постоянно находит жизненное подтверждение своей правильности (что, конечно, не исключает случаев несоответствия отдельным ситуациям), то гипотеза с самого начала базируется на строго научных положениях, которые не должны противоречить истинным знаниям в данной области.</w:t>
      </w:r>
    </w:p>
    <w:p w:rsidR="00620427" w:rsidRPr="0076660D" w:rsidRDefault="00620427" w:rsidP="00FC440E">
      <w:pPr>
        <w:widowControl/>
        <w:shd w:val="clear" w:color="auto" w:fill="FFFFFF"/>
        <w:spacing w:line="276" w:lineRule="auto"/>
        <w:ind w:firstLine="709"/>
        <w:rPr>
          <w:bCs/>
          <w:snapToGrid/>
          <w:sz w:val="24"/>
          <w:szCs w:val="24"/>
        </w:rPr>
      </w:pPr>
    </w:p>
    <w:p w:rsidR="00620427" w:rsidRPr="0076660D" w:rsidRDefault="00620427" w:rsidP="00EB050F">
      <w:pPr>
        <w:rPr>
          <w:snapToGrid/>
        </w:rPr>
      </w:pPr>
      <w:r w:rsidRPr="0076660D">
        <w:rPr>
          <w:snapToGrid/>
        </w:rPr>
        <w:t>Юридические фикции</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Фикция в переводе с латыни - выдумка, вымысел, нечто реально не существующее.</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В юриспруденции юридическая фикция - это особый прием, который заключается в том, что действительность подводится под некую формулу, ей не соответствующую или даже вообще ничего общего с ней не имеющую, чтобы затем из этой формулы сделать определенные выводы.</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Это необходимо для некоторых практических нужд, поэтому фикции закрепляются в праве. Фикция противостоит истине, но принимается за истину. Фикция никому не вредит. Напротив, она полезна.</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 xml:space="preserve">Один из видных юристов прошлого, Р. </w:t>
      </w:r>
      <w:proofErr w:type="spellStart"/>
      <w:r w:rsidRPr="0076660D">
        <w:rPr>
          <w:bCs/>
          <w:snapToGrid/>
          <w:sz w:val="24"/>
          <w:szCs w:val="24"/>
        </w:rPr>
        <w:t>Иеринг</w:t>
      </w:r>
      <w:proofErr w:type="spellEnd"/>
      <w:r w:rsidRPr="0076660D">
        <w:rPr>
          <w:bCs/>
          <w:snapToGrid/>
          <w:sz w:val="24"/>
          <w:szCs w:val="24"/>
        </w:rPr>
        <w:t>, охарактеризовал фикции как "юридическую ложь, освященную необходимостью... технический обман". Фикции широко использовались еще римскими юристами</w:t>
      </w:r>
      <w:proofErr w:type="gramStart"/>
      <w:r w:rsidRPr="0076660D">
        <w:rPr>
          <w:bCs/>
          <w:snapToGrid/>
          <w:sz w:val="24"/>
          <w:szCs w:val="24"/>
        </w:rPr>
        <w:t>.</w:t>
      </w:r>
      <w:proofErr w:type="gramEnd"/>
      <w:r w:rsidR="00381DB3" w:rsidRPr="0076660D">
        <w:rPr>
          <w:bCs/>
          <w:snapToGrid/>
          <w:sz w:val="24"/>
          <w:szCs w:val="24"/>
        </w:rPr>
        <w:t xml:space="preserve"> (</w:t>
      </w:r>
      <w:proofErr w:type="gramStart"/>
      <w:r w:rsidR="00381DB3" w:rsidRPr="0076660D">
        <w:rPr>
          <w:bCs/>
          <w:snapToGrid/>
          <w:sz w:val="24"/>
          <w:szCs w:val="24"/>
        </w:rPr>
        <w:t>п</w:t>
      </w:r>
      <w:proofErr w:type="gramEnd"/>
      <w:r w:rsidR="00381DB3" w:rsidRPr="0076660D">
        <w:rPr>
          <w:bCs/>
          <w:snapToGrid/>
          <w:sz w:val="24"/>
          <w:szCs w:val="24"/>
        </w:rPr>
        <w:t>рисущи Романо-германской правовой семье)</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В качестве типичного примера фикции из российского законодательства обычно приводится положение о признании лица безвестно отсутствующим, которое гласит:</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lastRenderedPageBreak/>
        <w:t xml:space="preserve">"Гражданин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 </w:t>
      </w:r>
      <w:proofErr w:type="gramStart"/>
      <w:r w:rsidRPr="0076660D">
        <w:rPr>
          <w:bCs/>
          <w:snapToGrid/>
          <w:sz w:val="24"/>
          <w:szCs w:val="24"/>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(ст. 42 ГК РФ).</w:t>
      </w:r>
      <w:proofErr w:type="gramEnd"/>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Аналогичную ситуацию имеет в виду ст. 45 ГК РФ (объявление гражданина умершим).</w:t>
      </w:r>
    </w:p>
    <w:p w:rsidR="00620427" w:rsidRPr="0076660D" w:rsidRDefault="00620427" w:rsidP="00FC440E">
      <w:pPr>
        <w:widowControl/>
        <w:shd w:val="clear" w:color="auto" w:fill="FFFFFF"/>
        <w:spacing w:line="276" w:lineRule="auto"/>
        <w:ind w:firstLine="709"/>
        <w:rPr>
          <w:bCs/>
          <w:snapToGrid/>
          <w:sz w:val="24"/>
          <w:szCs w:val="24"/>
        </w:rPr>
      </w:pPr>
      <w:r w:rsidRPr="0076660D">
        <w:rPr>
          <w:bCs/>
          <w:snapToGrid/>
          <w:sz w:val="24"/>
          <w:szCs w:val="24"/>
        </w:rPr>
        <w:t xml:space="preserve">З.М. </w:t>
      </w:r>
      <w:proofErr w:type="spellStart"/>
      <w:r w:rsidRPr="0076660D">
        <w:rPr>
          <w:bCs/>
          <w:snapToGrid/>
          <w:sz w:val="24"/>
          <w:szCs w:val="24"/>
        </w:rPr>
        <w:t>Черниловский</w:t>
      </w:r>
      <w:proofErr w:type="spellEnd"/>
      <w:r w:rsidRPr="0076660D">
        <w:rPr>
          <w:bCs/>
          <w:snapToGrid/>
          <w:sz w:val="24"/>
          <w:szCs w:val="24"/>
        </w:rPr>
        <w:t xml:space="preserve"> отмечает, что смысл юридических фикций </w:t>
      </w:r>
      <w:r w:rsidR="00381DB3" w:rsidRPr="0076660D">
        <w:rPr>
          <w:bCs/>
          <w:snapToGrid/>
          <w:sz w:val="24"/>
          <w:szCs w:val="24"/>
        </w:rPr>
        <w:t xml:space="preserve">может быть </w:t>
      </w:r>
      <w:r w:rsidRPr="0076660D">
        <w:rPr>
          <w:bCs/>
          <w:snapToGrid/>
          <w:sz w:val="24"/>
          <w:szCs w:val="24"/>
        </w:rPr>
        <w:t>выраж</w:t>
      </w:r>
      <w:r w:rsidR="00381DB3" w:rsidRPr="0076660D">
        <w:rPr>
          <w:bCs/>
          <w:snapToGrid/>
          <w:sz w:val="24"/>
          <w:szCs w:val="24"/>
        </w:rPr>
        <w:t>ен</w:t>
      </w:r>
      <w:r w:rsidRPr="0076660D">
        <w:rPr>
          <w:bCs/>
          <w:snapToGrid/>
          <w:sz w:val="24"/>
          <w:szCs w:val="24"/>
        </w:rPr>
        <w:t xml:space="preserve"> вводными словами: "как бы", "как если бы", "допустим". </w:t>
      </w:r>
      <w:r w:rsidR="00381DB3" w:rsidRPr="0076660D">
        <w:rPr>
          <w:bCs/>
          <w:snapToGrid/>
          <w:sz w:val="24"/>
          <w:szCs w:val="24"/>
        </w:rPr>
        <w:t xml:space="preserve">Пример </w:t>
      </w:r>
      <w:r w:rsidRPr="0076660D">
        <w:rPr>
          <w:bCs/>
          <w:snapToGrid/>
          <w:sz w:val="24"/>
          <w:szCs w:val="24"/>
        </w:rPr>
        <w:t xml:space="preserve">взаимосвязи фикции и презумпции из французского права, </w:t>
      </w:r>
      <w:r w:rsidR="00381DB3" w:rsidRPr="0076660D">
        <w:rPr>
          <w:bCs/>
          <w:snapToGrid/>
          <w:sz w:val="24"/>
          <w:szCs w:val="24"/>
        </w:rPr>
        <w:t>говорит нам</w:t>
      </w:r>
      <w:r w:rsidRPr="0076660D">
        <w:rPr>
          <w:bCs/>
          <w:snapToGrid/>
          <w:sz w:val="24"/>
          <w:szCs w:val="24"/>
        </w:rPr>
        <w:t xml:space="preserve">, что в случае одновременной гибели мужа и жены в результате авиационной или автомобильной катастрофы муж считается умершим первым, его имущество переходит к жене, а от нее - к ее родственникам. Основанная на медицинской статистике презумпция большей живучести женщин превращается в данном случае в </w:t>
      </w:r>
      <w:proofErr w:type="gramStart"/>
      <w:r w:rsidRPr="0076660D">
        <w:rPr>
          <w:bCs/>
          <w:snapToGrid/>
          <w:sz w:val="24"/>
          <w:szCs w:val="24"/>
        </w:rPr>
        <w:t>юридическую</w:t>
      </w:r>
      <w:proofErr w:type="gramEnd"/>
      <w:r w:rsidRPr="0076660D">
        <w:rPr>
          <w:bCs/>
          <w:snapToGrid/>
          <w:sz w:val="24"/>
          <w:szCs w:val="24"/>
        </w:rPr>
        <w:t>.</w:t>
      </w:r>
    </w:p>
    <w:p w:rsidR="00620427" w:rsidRPr="0076660D" w:rsidRDefault="00620427" w:rsidP="00FC440E">
      <w:pPr>
        <w:widowControl/>
        <w:shd w:val="clear" w:color="auto" w:fill="FFFFFF"/>
        <w:spacing w:line="276" w:lineRule="auto"/>
        <w:ind w:firstLine="709"/>
        <w:rPr>
          <w:bCs/>
          <w:snapToGrid/>
          <w:sz w:val="24"/>
          <w:szCs w:val="24"/>
        </w:rPr>
      </w:pPr>
    </w:p>
    <w:sectPr w:rsidR="00620427" w:rsidRPr="0076660D" w:rsidSect="00BE33AC">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altName w:val="Arial"/>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84880A"/>
    <w:lvl w:ilvl="0">
      <w:start w:val="1"/>
      <w:numFmt w:val="decimal"/>
      <w:lvlText w:val="%1."/>
      <w:lvlJc w:val="left"/>
      <w:pPr>
        <w:tabs>
          <w:tab w:val="num" w:pos="1492"/>
        </w:tabs>
        <w:ind w:left="1492" w:hanging="360"/>
      </w:pPr>
    </w:lvl>
  </w:abstractNum>
  <w:abstractNum w:abstractNumId="1">
    <w:nsid w:val="FFFFFF7D"/>
    <w:multiLevelType w:val="singleLevel"/>
    <w:tmpl w:val="E6ACF44E"/>
    <w:lvl w:ilvl="0">
      <w:start w:val="1"/>
      <w:numFmt w:val="decimal"/>
      <w:lvlText w:val="%1."/>
      <w:lvlJc w:val="left"/>
      <w:pPr>
        <w:tabs>
          <w:tab w:val="num" w:pos="1209"/>
        </w:tabs>
        <w:ind w:left="1209" w:hanging="360"/>
      </w:pPr>
    </w:lvl>
  </w:abstractNum>
  <w:abstractNum w:abstractNumId="2">
    <w:nsid w:val="FFFFFF7E"/>
    <w:multiLevelType w:val="singleLevel"/>
    <w:tmpl w:val="1EF6217C"/>
    <w:lvl w:ilvl="0">
      <w:start w:val="1"/>
      <w:numFmt w:val="decimal"/>
      <w:lvlText w:val="%1."/>
      <w:lvlJc w:val="left"/>
      <w:pPr>
        <w:tabs>
          <w:tab w:val="num" w:pos="926"/>
        </w:tabs>
        <w:ind w:left="926" w:hanging="360"/>
      </w:pPr>
    </w:lvl>
  </w:abstractNum>
  <w:abstractNum w:abstractNumId="3">
    <w:nsid w:val="FFFFFF7F"/>
    <w:multiLevelType w:val="singleLevel"/>
    <w:tmpl w:val="06C4CD58"/>
    <w:lvl w:ilvl="0">
      <w:start w:val="1"/>
      <w:numFmt w:val="decimal"/>
      <w:lvlText w:val="%1."/>
      <w:lvlJc w:val="left"/>
      <w:pPr>
        <w:tabs>
          <w:tab w:val="num" w:pos="643"/>
        </w:tabs>
        <w:ind w:left="643" w:hanging="360"/>
      </w:pPr>
    </w:lvl>
  </w:abstractNum>
  <w:abstractNum w:abstractNumId="4">
    <w:nsid w:val="FFFFFF80"/>
    <w:multiLevelType w:val="singleLevel"/>
    <w:tmpl w:val="F35EE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E21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CED6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1079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6880AE"/>
    <w:lvl w:ilvl="0">
      <w:start w:val="1"/>
      <w:numFmt w:val="decimal"/>
      <w:lvlText w:val="%1."/>
      <w:lvlJc w:val="left"/>
      <w:pPr>
        <w:tabs>
          <w:tab w:val="num" w:pos="360"/>
        </w:tabs>
        <w:ind w:left="360" w:hanging="360"/>
      </w:pPr>
    </w:lvl>
  </w:abstractNum>
  <w:abstractNum w:abstractNumId="9">
    <w:nsid w:val="FFFFFF89"/>
    <w:multiLevelType w:val="singleLevel"/>
    <w:tmpl w:val="B13245A6"/>
    <w:lvl w:ilvl="0">
      <w:start w:val="1"/>
      <w:numFmt w:val="bullet"/>
      <w:lvlText w:val=""/>
      <w:lvlJc w:val="left"/>
      <w:pPr>
        <w:tabs>
          <w:tab w:val="num" w:pos="360"/>
        </w:tabs>
        <w:ind w:left="360" w:hanging="360"/>
      </w:pPr>
      <w:rPr>
        <w:rFonts w:ascii="Symbol" w:hAnsi="Symbol" w:hint="default"/>
      </w:rPr>
    </w:lvl>
  </w:abstractNum>
  <w:abstractNum w:abstractNumId="10">
    <w:nsid w:val="1326464A"/>
    <w:multiLevelType w:val="hybridMultilevel"/>
    <w:tmpl w:val="84F4F158"/>
    <w:lvl w:ilvl="0" w:tplc="2E049BA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FF4CFD"/>
    <w:multiLevelType w:val="hybridMultilevel"/>
    <w:tmpl w:val="82A0CCC6"/>
    <w:lvl w:ilvl="0" w:tplc="2E049BA8">
      <w:start w:val="1"/>
      <w:numFmt w:val="bullet"/>
      <w:lvlText w:val="—"/>
      <w:lvlJc w:val="left"/>
      <w:pPr>
        <w:ind w:left="1440" w:hanging="360"/>
      </w:pPr>
      <w:rPr>
        <w:rFonts w:ascii="Vivaldi" w:hAnsi="Vival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AE77F8"/>
    <w:multiLevelType w:val="hybridMultilevel"/>
    <w:tmpl w:val="4D4EF844"/>
    <w:lvl w:ilvl="0" w:tplc="2E049BA8">
      <w:start w:val="1"/>
      <w:numFmt w:val="bullet"/>
      <w:lvlText w:val="—"/>
      <w:lvlJc w:val="left"/>
      <w:pPr>
        <w:ind w:left="1500" w:hanging="360"/>
      </w:pPr>
      <w:rPr>
        <w:rFonts w:ascii="Vivaldi" w:hAnsi="Vivaldi"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86E3C9A"/>
    <w:multiLevelType w:val="hybridMultilevel"/>
    <w:tmpl w:val="4BC8C0AE"/>
    <w:lvl w:ilvl="0" w:tplc="2E049BA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3B79F5"/>
    <w:multiLevelType w:val="hybridMultilevel"/>
    <w:tmpl w:val="00949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8C1A78"/>
    <w:multiLevelType w:val="hybridMultilevel"/>
    <w:tmpl w:val="47364FC2"/>
    <w:lvl w:ilvl="0" w:tplc="2E049BA8">
      <w:start w:val="1"/>
      <w:numFmt w:val="bullet"/>
      <w:lvlText w:val="—"/>
      <w:lvlJc w:val="left"/>
      <w:pPr>
        <w:ind w:left="1440" w:hanging="360"/>
      </w:pPr>
      <w:rPr>
        <w:rFonts w:ascii="Vivaldi" w:hAnsi="Vival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FDF5E41"/>
    <w:multiLevelType w:val="hybridMultilevel"/>
    <w:tmpl w:val="5FEC6E6A"/>
    <w:lvl w:ilvl="0" w:tplc="2E049BA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15"/>
  </w:num>
  <w:num w:numId="4">
    <w:abstractNumId w:val="14"/>
  </w:num>
  <w:num w:numId="5">
    <w:abstractNumId w:val="16"/>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D2"/>
    <w:rsid w:val="000140F3"/>
    <w:rsid w:val="00027281"/>
    <w:rsid w:val="0003056E"/>
    <w:rsid w:val="00030D14"/>
    <w:rsid w:val="000417A4"/>
    <w:rsid w:val="00050AC6"/>
    <w:rsid w:val="00074AD1"/>
    <w:rsid w:val="00084784"/>
    <w:rsid w:val="00090AE9"/>
    <w:rsid w:val="00096B00"/>
    <w:rsid w:val="000B363C"/>
    <w:rsid w:val="000B4A59"/>
    <w:rsid w:val="000C18DE"/>
    <w:rsid w:val="000C2DEC"/>
    <w:rsid w:val="000C3CE8"/>
    <w:rsid w:val="000D0569"/>
    <w:rsid w:val="000D3E22"/>
    <w:rsid w:val="000D6BC6"/>
    <w:rsid w:val="000E165C"/>
    <w:rsid w:val="000E3AFD"/>
    <w:rsid w:val="000F4494"/>
    <w:rsid w:val="000F767F"/>
    <w:rsid w:val="00106529"/>
    <w:rsid w:val="001207A9"/>
    <w:rsid w:val="0012678C"/>
    <w:rsid w:val="001328F2"/>
    <w:rsid w:val="00146728"/>
    <w:rsid w:val="0015454D"/>
    <w:rsid w:val="00167CEF"/>
    <w:rsid w:val="001724D6"/>
    <w:rsid w:val="0019279A"/>
    <w:rsid w:val="00196498"/>
    <w:rsid w:val="001B0DF9"/>
    <w:rsid w:val="001B6287"/>
    <w:rsid w:val="001C703F"/>
    <w:rsid w:val="001D0F4A"/>
    <w:rsid w:val="001D3385"/>
    <w:rsid w:val="001D456D"/>
    <w:rsid w:val="001F1625"/>
    <w:rsid w:val="001F4435"/>
    <w:rsid w:val="002220DA"/>
    <w:rsid w:val="00222361"/>
    <w:rsid w:val="00227636"/>
    <w:rsid w:val="00233245"/>
    <w:rsid w:val="00241D85"/>
    <w:rsid w:val="00243AB7"/>
    <w:rsid w:val="00261384"/>
    <w:rsid w:val="002670F5"/>
    <w:rsid w:val="002730B4"/>
    <w:rsid w:val="002730EA"/>
    <w:rsid w:val="00282C59"/>
    <w:rsid w:val="00286D0A"/>
    <w:rsid w:val="00292DEA"/>
    <w:rsid w:val="00295862"/>
    <w:rsid w:val="002971AE"/>
    <w:rsid w:val="002A16EB"/>
    <w:rsid w:val="002A77AD"/>
    <w:rsid w:val="002C427F"/>
    <w:rsid w:val="002C75E1"/>
    <w:rsid w:val="002E32AA"/>
    <w:rsid w:val="002F2A29"/>
    <w:rsid w:val="002F7051"/>
    <w:rsid w:val="00313A8D"/>
    <w:rsid w:val="00322FC4"/>
    <w:rsid w:val="00337E65"/>
    <w:rsid w:val="0035319E"/>
    <w:rsid w:val="0036084D"/>
    <w:rsid w:val="00365C56"/>
    <w:rsid w:val="00366A84"/>
    <w:rsid w:val="00376866"/>
    <w:rsid w:val="00381DB3"/>
    <w:rsid w:val="0039265C"/>
    <w:rsid w:val="003938A0"/>
    <w:rsid w:val="003938FD"/>
    <w:rsid w:val="0039502C"/>
    <w:rsid w:val="003A5544"/>
    <w:rsid w:val="003B444A"/>
    <w:rsid w:val="003B4DE1"/>
    <w:rsid w:val="003C1750"/>
    <w:rsid w:val="003D4051"/>
    <w:rsid w:val="003E0C9A"/>
    <w:rsid w:val="003F14F5"/>
    <w:rsid w:val="003F3DFE"/>
    <w:rsid w:val="004009D6"/>
    <w:rsid w:val="00405C5C"/>
    <w:rsid w:val="00416235"/>
    <w:rsid w:val="00435744"/>
    <w:rsid w:val="00435E80"/>
    <w:rsid w:val="00451B61"/>
    <w:rsid w:val="004561A0"/>
    <w:rsid w:val="00456FE5"/>
    <w:rsid w:val="00461F40"/>
    <w:rsid w:val="00465907"/>
    <w:rsid w:val="00472F33"/>
    <w:rsid w:val="00474CAE"/>
    <w:rsid w:val="004866C4"/>
    <w:rsid w:val="004878A7"/>
    <w:rsid w:val="00492BA0"/>
    <w:rsid w:val="004A39B8"/>
    <w:rsid w:val="004A79DC"/>
    <w:rsid w:val="004B0302"/>
    <w:rsid w:val="004B0EA7"/>
    <w:rsid w:val="004B6626"/>
    <w:rsid w:val="004D11B0"/>
    <w:rsid w:val="004D3CC6"/>
    <w:rsid w:val="004E0E06"/>
    <w:rsid w:val="004E126D"/>
    <w:rsid w:val="004F06FE"/>
    <w:rsid w:val="004F092F"/>
    <w:rsid w:val="004F5358"/>
    <w:rsid w:val="004F5A6C"/>
    <w:rsid w:val="00504F3C"/>
    <w:rsid w:val="00510F90"/>
    <w:rsid w:val="00520FB0"/>
    <w:rsid w:val="00525BDB"/>
    <w:rsid w:val="00526332"/>
    <w:rsid w:val="00535D75"/>
    <w:rsid w:val="00535FDE"/>
    <w:rsid w:val="00540BE6"/>
    <w:rsid w:val="0055298E"/>
    <w:rsid w:val="005575B1"/>
    <w:rsid w:val="005605A0"/>
    <w:rsid w:val="005679A3"/>
    <w:rsid w:val="00584A33"/>
    <w:rsid w:val="00584ADA"/>
    <w:rsid w:val="00586116"/>
    <w:rsid w:val="00592934"/>
    <w:rsid w:val="00592C36"/>
    <w:rsid w:val="00597213"/>
    <w:rsid w:val="005A02E6"/>
    <w:rsid w:val="005A45D2"/>
    <w:rsid w:val="005B131E"/>
    <w:rsid w:val="005B1ADF"/>
    <w:rsid w:val="005C2AB6"/>
    <w:rsid w:val="005C7A7B"/>
    <w:rsid w:val="005C7AF4"/>
    <w:rsid w:val="005D25E4"/>
    <w:rsid w:val="005D4C8E"/>
    <w:rsid w:val="005E11B8"/>
    <w:rsid w:val="005F221A"/>
    <w:rsid w:val="006023D2"/>
    <w:rsid w:val="00612D35"/>
    <w:rsid w:val="00617FC9"/>
    <w:rsid w:val="00620427"/>
    <w:rsid w:val="0062367D"/>
    <w:rsid w:val="00631FE3"/>
    <w:rsid w:val="00636C05"/>
    <w:rsid w:val="00656804"/>
    <w:rsid w:val="006668D9"/>
    <w:rsid w:val="00671314"/>
    <w:rsid w:val="00687B28"/>
    <w:rsid w:val="00694047"/>
    <w:rsid w:val="00697AF7"/>
    <w:rsid w:val="006A1CFF"/>
    <w:rsid w:val="006A3A23"/>
    <w:rsid w:val="006A52F0"/>
    <w:rsid w:val="006A79AC"/>
    <w:rsid w:val="006B679A"/>
    <w:rsid w:val="006C055F"/>
    <w:rsid w:val="006C2AA7"/>
    <w:rsid w:val="006D6A9D"/>
    <w:rsid w:val="006E40E3"/>
    <w:rsid w:val="006E6848"/>
    <w:rsid w:val="006F179B"/>
    <w:rsid w:val="006F3553"/>
    <w:rsid w:val="00706BEA"/>
    <w:rsid w:val="00721567"/>
    <w:rsid w:val="007242D2"/>
    <w:rsid w:val="0073112B"/>
    <w:rsid w:val="00733ABD"/>
    <w:rsid w:val="00733EC9"/>
    <w:rsid w:val="00736FCC"/>
    <w:rsid w:val="00741631"/>
    <w:rsid w:val="00744240"/>
    <w:rsid w:val="00744259"/>
    <w:rsid w:val="00744888"/>
    <w:rsid w:val="007604ED"/>
    <w:rsid w:val="007606C1"/>
    <w:rsid w:val="0076660D"/>
    <w:rsid w:val="00775D34"/>
    <w:rsid w:val="0078097D"/>
    <w:rsid w:val="00792257"/>
    <w:rsid w:val="007B52EA"/>
    <w:rsid w:val="007C6E4F"/>
    <w:rsid w:val="007E41D2"/>
    <w:rsid w:val="007F44A5"/>
    <w:rsid w:val="007F64D3"/>
    <w:rsid w:val="00802F0B"/>
    <w:rsid w:val="00811A0D"/>
    <w:rsid w:val="00811B1E"/>
    <w:rsid w:val="0083422B"/>
    <w:rsid w:val="008453E6"/>
    <w:rsid w:val="00857C65"/>
    <w:rsid w:val="00857FE6"/>
    <w:rsid w:val="0087668E"/>
    <w:rsid w:val="00876C29"/>
    <w:rsid w:val="00876F67"/>
    <w:rsid w:val="0089776F"/>
    <w:rsid w:val="00897935"/>
    <w:rsid w:val="008B68BB"/>
    <w:rsid w:val="008B6CF1"/>
    <w:rsid w:val="008C6D5E"/>
    <w:rsid w:val="008E2872"/>
    <w:rsid w:val="008E532B"/>
    <w:rsid w:val="008F09AD"/>
    <w:rsid w:val="008F72A3"/>
    <w:rsid w:val="00913D20"/>
    <w:rsid w:val="009147DA"/>
    <w:rsid w:val="009223E1"/>
    <w:rsid w:val="00927761"/>
    <w:rsid w:val="009318A9"/>
    <w:rsid w:val="00933879"/>
    <w:rsid w:val="00940706"/>
    <w:rsid w:val="00942AA0"/>
    <w:rsid w:val="00951658"/>
    <w:rsid w:val="00957572"/>
    <w:rsid w:val="00966729"/>
    <w:rsid w:val="00971242"/>
    <w:rsid w:val="009721C3"/>
    <w:rsid w:val="009876FB"/>
    <w:rsid w:val="00992179"/>
    <w:rsid w:val="00993F7B"/>
    <w:rsid w:val="00995262"/>
    <w:rsid w:val="009A12D5"/>
    <w:rsid w:val="009A3283"/>
    <w:rsid w:val="009A4C6E"/>
    <w:rsid w:val="009D19AE"/>
    <w:rsid w:val="009E2393"/>
    <w:rsid w:val="009E2ED0"/>
    <w:rsid w:val="009E3C0A"/>
    <w:rsid w:val="009E7A6E"/>
    <w:rsid w:val="00A00D01"/>
    <w:rsid w:val="00A36845"/>
    <w:rsid w:val="00A439D4"/>
    <w:rsid w:val="00A66645"/>
    <w:rsid w:val="00A90770"/>
    <w:rsid w:val="00A90B85"/>
    <w:rsid w:val="00AA3D03"/>
    <w:rsid w:val="00AA744B"/>
    <w:rsid w:val="00AE0B41"/>
    <w:rsid w:val="00AE1A1F"/>
    <w:rsid w:val="00AF50E3"/>
    <w:rsid w:val="00AF6D0D"/>
    <w:rsid w:val="00B045BB"/>
    <w:rsid w:val="00B120EF"/>
    <w:rsid w:val="00B17F3B"/>
    <w:rsid w:val="00B25898"/>
    <w:rsid w:val="00B30FDB"/>
    <w:rsid w:val="00B31341"/>
    <w:rsid w:val="00B33A42"/>
    <w:rsid w:val="00B454CC"/>
    <w:rsid w:val="00B475B8"/>
    <w:rsid w:val="00B64092"/>
    <w:rsid w:val="00B679CD"/>
    <w:rsid w:val="00B91647"/>
    <w:rsid w:val="00BC2BC4"/>
    <w:rsid w:val="00BE33AC"/>
    <w:rsid w:val="00BF56FE"/>
    <w:rsid w:val="00C06361"/>
    <w:rsid w:val="00C1299A"/>
    <w:rsid w:val="00C21D51"/>
    <w:rsid w:val="00C234C9"/>
    <w:rsid w:val="00C267D9"/>
    <w:rsid w:val="00C3020E"/>
    <w:rsid w:val="00C353C0"/>
    <w:rsid w:val="00C45D56"/>
    <w:rsid w:val="00C510C2"/>
    <w:rsid w:val="00C52416"/>
    <w:rsid w:val="00C54047"/>
    <w:rsid w:val="00C54402"/>
    <w:rsid w:val="00C56525"/>
    <w:rsid w:val="00C626D3"/>
    <w:rsid w:val="00C81697"/>
    <w:rsid w:val="00C95E9D"/>
    <w:rsid w:val="00CA50DA"/>
    <w:rsid w:val="00CC0DDB"/>
    <w:rsid w:val="00CD0C08"/>
    <w:rsid w:val="00CD41CD"/>
    <w:rsid w:val="00CD7B11"/>
    <w:rsid w:val="00CF06F7"/>
    <w:rsid w:val="00D150D0"/>
    <w:rsid w:val="00D154AE"/>
    <w:rsid w:val="00D2020F"/>
    <w:rsid w:val="00D23B79"/>
    <w:rsid w:val="00D248E1"/>
    <w:rsid w:val="00D31CF1"/>
    <w:rsid w:val="00D36025"/>
    <w:rsid w:val="00D4640C"/>
    <w:rsid w:val="00D5298C"/>
    <w:rsid w:val="00D545E2"/>
    <w:rsid w:val="00D66730"/>
    <w:rsid w:val="00D73171"/>
    <w:rsid w:val="00D739C7"/>
    <w:rsid w:val="00D75521"/>
    <w:rsid w:val="00D8357E"/>
    <w:rsid w:val="00D91775"/>
    <w:rsid w:val="00D95865"/>
    <w:rsid w:val="00DA1583"/>
    <w:rsid w:val="00DA62E6"/>
    <w:rsid w:val="00DB6F6A"/>
    <w:rsid w:val="00DC78C6"/>
    <w:rsid w:val="00DD01C2"/>
    <w:rsid w:val="00DD3DA6"/>
    <w:rsid w:val="00DE7F25"/>
    <w:rsid w:val="00DF2D3E"/>
    <w:rsid w:val="00E02D0E"/>
    <w:rsid w:val="00E059B4"/>
    <w:rsid w:val="00E07620"/>
    <w:rsid w:val="00E17EF3"/>
    <w:rsid w:val="00E40B94"/>
    <w:rsid w:val="00E40D84"/>
    <w:rsid w:val="00E41F34"/>
    <w:rsid w:val="00E42BEF"/>
    <w:rsid w:val="00E440DA"/>
    <w:rsid w:val="00E568D4"/>
    <w:rsid w:val="00E70C1B"/>
    <w:rsid w:val="00E712E0"/>
    <w:rsid w:val="00E7214F"/>
    <w:rsid w:val="00E73AE5"/>
    <w:rsid w:val="00E772D7"/>
    <w:rsid w:val="00E87A3C"/>
    <w:rsid w:val="00E90399"/>
    <w:rsid w:val="00E94A06"/>
    <w:rsid w:val="00E94ACD"/>
    <w:rsid w:val="00EA67B0"/>
    <w:rsid w:val="00EB050F"/>
    <w:rsid w:val="00EC4B53"/>
    <w:rsid w:val="00EC5ED0"/>
    <w:rsid w:val="00EC6D8B"/>
    <w:rsid w:val="00ED2696"/>
    <w:rsid w:val="00EE21B1"/>
    <w:rsid w:val="00EE57CC"/>
    <w:rsid w:val="00EF3826"/>
    <w:rsid w:val="00EF474E"/>
    <w:rsid w:val="00F02DCA"/>
    <w:rsid w:val="00F04806"/>
    <w:rsid w:val="00F078C9"/>
    <w:rsid w:val="00F11246"/>
    <w:rsid w:val="00F12ACA"/>
    <w:rsid w:val="00F14F94"/>
    <w:rsid w:val="00F35322"/>
    <w:rsid w:val="00F366D5"/>
    <w:rsid w:val="00F4090B"/>
    <w:rsid w:val="00F43BD7"/>
    <w:rsid w:val="00F52DF1"/>
    <w:rsid w:val="00F5320A"/>
    <w:rsid w:val="00F6437C"/>
    <w:rsid w:val="00F765DD"/>
    <w:rsid w:val="00F80015"/>
    <w:rsid w:val="00F80603"/>
    <w:rsid w:val="00F80AF2"/>
    <w:rsid w:val="00F82F4A"/>
    <w:rsid w:val="00F8430F"/>
    <w:rsid w:val="00FA28C4"/>
    <w:rsid w:val="00FC2950"/>
    <w:rsid w:val="00FC39C7"/>
    <w:rsid w:val="00FC440E"/>
    <w:rsid w:val="00FD22AD"/>
    <w:rsid w:val="00FD2361"/>
    <w:rsid w:val="00FD3952"/>
    <w:rsid w:val="00FD3BCE"/>
    <w:rsid w:val="00FF536B"/>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9A"/>
    <w:pPr>
      <w:widowControl w:val="0"/>
      <w:spacing w:line="360" w:lineRule="auto"/>
      <w:ind w:firstLine="720"/>
      <w:jc w:val="both"/>
    </w:pPr>
    <w:rPr>
      <w:snapToGrid w:val="0"/>
      <w:sz w:val="28"/>
    </w:rPr>
  </w:style>
  <w:style w:type="paragraph" w:styleId="1">
    <w:name w:val="heading 1"/>
    <w:basedOn w:val="a"/>
    <w:link w:val="10"/>
    <w:uiPriority w:val="9"/>
    <w:qFormat/>
    <w:rsid w:val="006B679A"/>
    <w:pPr>
      <w:widowControl/>
      <w:spacing w:line="240" w:lineRule="auto"/>
      <w:ind w:firstLine="0"/>
      <w:jc w:val="center"/>
      <w:outlineLvl w:val="0"/>
    </w:pPr>
    <w:rPr>
      <w:rFonts w:ascii="Times New Roman Полужирный" w:hAnsi="Times New Roman Полужирный"/>
      <w:b/>
      <w:bCs/>
      <w:caps/>
      <w:snapToGrid/>
      <w:kern w:val="36"/>
      <w:szCs w:val="48"/>
    </w:rPr>
  </w:style>
  <w:style w:type="paragraph" w:styleId="2">
    <w:name w:val="heading 2"/>
    <w:basedOn w:val="a"/>
    <w:next w:val="a"/>
    <w:link w:val="20"/>
    <w:unhideWhenUsed/>
    <w:qFormat/>
    <w:rsid w:val="002F2A29"/>
    <w:pPr>
      <w:keepNext/>
      <w:keepLines/>
      <w:jc w:val="left"/>
      <w:outlineLvl w:val="1"/>
    </w:pPr>
    <w:rPr>
      <w:rFonts w:eastAsiaTheme="majorEastAsia" w:cstheme="majorBidi"/>
      <w:b/>
      <w:bCs/>
      <w:szCs w:val="26"/>
    </w:rPr>
  </w:style>
  <w:style w:type="paragraph" w:styleId="3">
    <w:name w:val="heading 3"/>
    <w:basedOn w:val="a"/>
    <w:next w:val="a"/>
    <w:link w:val="30"/>
    <w:unhideWhenUsed/>
    <w:qFormat/>
    <w:rsid w:val="002F2A29"/>
    <w:pPr>
      <w:keepNext/>
      <w:keepLines/>
      <w:ind w:firstLine="0"/>
      <w:jc w:val="left"/>
      <w:outlineLvl w:val="2"/>
    </w:pPr>
    <w:rPr>
      <w:rFonts w:eastAsiaTheme="majorEastAsia" w:cstheme="majorBidi"/>
      <w:b/>
      <w:bCs/>
    </w:rPr>
  </w:style>
  <w:style w:type="paragraph" w:styleId="4">
    <w:name w:val="heading 4"/>
    <w:basedOn w:val="a"/>
    <w:next w:val="a"/>
    <w:link w:val="40"/>
    <w:semiHidden/>
    <w:unhideWhenUsed/>
    <w:qFormat/>
    <w:rsid w:val="006204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544"/>
    <w:pPr>
      <w:widowControl/>
      <w:spacing w:before="100" w:beforeAutospacing="1" w:after="100" w:afterAutospacing="1" w:line="240" w:lineRule="auto"/>
      <w:ind w:firstLine="0"/>
      <w:jc w:val="left"/>
    </w:pPr>
    <w:rPr>
      <w:snapToGrid/>
      <w:sz w:val="24"/>
      <w:szCs w:val="24"/>
    </w:rPr>
  </w:style>
  <w:style w:type="character" w:styleId="a4">
    <w:name w:val="Hyperlink"/>
    <w:basedOn w:val="a0"/>
    <w:uiPriority w:val="99"/>
    <w:unhideWhenUsed/>
    <w:rsid w:val="003A5544"/>
    <w:rPr>
      <w:color w:val="0000FF"/>
      <w:u w:val="single"/>
    </w:rPr>
  </w:style>
  <w:style w:type="character" w:customStyle="1" w:styleId="10">
    <w:name w:val="Заголовок 1 Знак"/>
    <w:basedOn w:val="a0"/>
    <w:link w:val="1"/>
    <w:uiPriority w:val="9"/>
    <w:rsid w:val="006B679A"/>
    <w:rPr>
      <w:rFonts w:ascii="Times New Roman Полужирный" w:hAnsi="Times New Roman Полужирный"/>
      <w:b/>
      <w:bCs/>
      <w:caps/>
      <w:kern w:val="36"/>
      <w:sz w:val="28"/>
      <w:szCs w:val="48"/>
    </w:rPr>
  </w:style>
  <w:style w:type="paragraph" w:styleId="a5">
    <w:name w:val="List Paragraph"/>
    <w:basedOn w:val="a"/>
    <w:uiPriority w:val="34"/>
    <w:qFormat/>
    <w:rsid w:val="006C055F"/>
    <w:pPr>
      <w:ind w:left="720"/>
      <w:contextualSpacing/>
    </w:pPr>
  </w:style>
  <w:style w:type="paragraph" w:styleId="a6">
    <w:name w:val="Balloon Text"/>
    <w:basedOn w:val="a"/>
    <w:link w:val="a7"/>
    <w:rsid w:val="00BE33AC"/>
    <w:pPr>
      <w:spacing w:line="240" w:lineRule="auto"/>
    </w:pPr>
    <w:rPr>
      <w:rFonts w:ascii="Tahoma" w:hAnsi="Tahoma" w:cs="Tahoma"/>
      <w:sz w:val="16"/>
      <w:szCs w:val="16"/>
    </w:rPr>
  </w:style>
  <w:style w:type="character" w:customStyle="1" w:styleId="a7">
    <w:name w:val="Текст выноски Знак"/>
    <w:basedOn w:val="a0"/>
    <w:link w:val="a6"/>
    <w:rsid w:val="00BE33AC"/>
    <w:rPr>
      <w:rFonts w:ascii="Tahoma" w:hAnsi="Tahoma" w:cs="Tahoma"/>
      <w:snapToGrid w:val="0"/>
      <w:sz w:val="16"/>
      <w:szCs w:val="16"/>
    </w:rPr>
  </w:style>
  <w:style w:type="character" w:customStyle="1" w:styleId="30">
    <w:name w:val="Заголовок 3 Знак"/>
    <w:basedOn w:val="a0"/>
    <w:link w:val="3"/>
    <w:rsid w:val="002F2A29"/>
    <w:rPr>
      <w:rFonts w:eastAsiaTheme="majorEastAsia" w:cstheme="majorBidi"/>
      <w:b/>
      <w:bCs/>
      <w:snapToGrid w:val="0"/>
      <w:sz w:val="28"/>
    </w:rPr>
  </w:style>
  <w:style w:type="character" w:customStyle="1" w:styleId="40">
    <w:name w:val="Заголовок 4 Знак"/>
    <w:basedOn w:val="a0"/>
    <w:link w:val="4"/>
    <w:semiHidden/>
    <w:rsid w:val="00620427"/>
    <w:rPr>
      <w:rFonts w:asciiTheme="majorHAnsi" w:eastAsiaTheme="majorEastAsia" w:hAnsiTheme="majorHAnsi" w:cstheme="majorBidi"/>
      <w:b/>
      <w:bCs/>
      <w:i/>
      <w:iCs/>
      <w:snapToGrid w:val="0"/>
      <w:color w:val="5B9BD5" w:themeColor="accent1"/>
      <w:sz w:val="28"/>
    </w:rPr>
  </w:style>
  <w:style w:type="character" w:customStyle="1" w:styleId="20">
    <w:name w:val="Заголовок 2 Знак"/>
    <w:basedOn w:val="a0"/>
    <w:link w:val="2"/>
    <w:rsid w:val="002F2A29"/>
    <w:rPr>
      <w:rFonts w:eastAsiaTheme="majorEastAsia" w:cstheme="majorBidi"/>
      <w:b/>
      <w:bCs/>
      <w:snapToGrid w:val="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9A"/>
    <w:pPr>
      <w:widowControl w:val="0"/>
      <w:spacing w:line="360" w:lineRule="auto"/>
      <w:ind w:firstLine="720"/>
      <w:jc w:val="both"/>
    </w:pPr>
    <w:rPr>
      <w:snapToGrid w:val="0"/>
      <w:sz w:val="28"/>
    </w:rPr>
  </w:style>
  <w:style w:type="paragraph" w:styleId="1">
    <w:name w:val="heading 1"/>
    <w:basedOn w:val="a"/>
    <w:link w:val="10"/>
    <w:uiPriority w:val="9"/>
    <w:qFormat/>
    <w:rsid w:val="006B679A"/>
    <w:pPr>
      <w:widowControl/>
      <w:spacing w:line="240" w:lineRule="auto"/>
      <w:ind w:firstLine="0"/>
      <w:jc w:val="center"/>
      <w:outlineLvl w:val="0"/>
    </w:pPr>
    <w:rPr>
      <w:rFonts w:ascii="Times New Roman Полужирный" w:hAnsi="Times New Roman Полужирный"/>
      <w:b/>
      <w:bCs/>
      <w:caps/>
      <w:snapToGrid/>
      <w:kern w:val="36"/>
      <w:szCs w:val="48"/>
    </w:rPr>
  </w:style>
  <w:style w:type="paragraph" w:styleId="2">
    <w:name w:val="heading 2"/>
    <w:basedOn w:val="a"/>
    <w:next w:val="a"/>
    <w:link w:val="20"/>
    <w:unhideWhenUsed/>
    <w:qFormat/>
    <w:rsid w:val="002F2A29"/>
    <w:pPr>
      <w:keepNext/>
      <w:keepLines/>
      <w:jc w:val="left"/>
      <w:outlineLvl w:val="1"/>
    </w:pPr>
    <w:rPr>
      <w:rFonts w:eastAsiaTheme="majorEastAsia" w:cstheme="majorBidi"/>
      <w:b/>
      <w:bCs/>
      <w:szCs w:val="26"/>
    </w:rPr>
  </w:style>
  <w:style w:type="paragraph" w:styleId="3">
    <w:name w:val="heading 3"/>
    <w:basedOn w:val="a"/>
    <w:next w:val="a"/>
    <w:link w:val="30"/>
    <w:unhideWhenUsed/>
    <w:qFormat/>
    <w:rsid w:val="002F2A29"/>
    <w:pPr>
      <w:keepNext/>
      <w:keepLines/>
      <w:ind w:firstLine="0"/>
      <w:jc w:val="left"/>
      <w:outlineLvl w:val="2"/>
    </w:pPr>
    <w:rPr>
      <w:rFonts w:eastAsiaTheme="majorEastAsia" w:cstheme="majorBidi"/>
      <w:b/>
      <w:bCs/>
    </w:rPr>
  </w:style>
  <w:style w:type="paragraph" w:styleId="4">
    <w:name w:val="heading 4"/>
    <w:basedOn w:val="a"/>
    <w:next w:val="a"/>
    <w:link w:val="40"/>
    <w:semiHidden/>
    <w:unhideWhenUsed/>
    <w:qFormat/>
    <w:rsid w:val="006204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544"/>
    <w:pPr>
      <w:widowControl/>
      <w:spacing w:before="100" w:beforeAutospacing="1" w:after="100" w:afterAutospacing="1" w:line="240" w:lineRule="auto"/>
      <w:ind w:firstLine="0"/>
      <w:jc w:val="left"/>
    </w:pPr>
    <w:rPr>
      <w:snapToGrid/>
      <w:sz w:val="24"/>
      <w:szCs w:val="24"/>
    </w:rPr>
  </w:style>
  <w:style w:type="character" w:styleId="a4">
    <w:name w:val="Hyperlink"/>
    <w:basedOn w:val="a0"/>
    <w:uiPriority w:val="99"/>
    <w:unhideWhenUsed/>
    <w:rsid w:val="003A5544"/>
    <w:rPr>
      <w:color w:val="0000FF"/>
      <w:u w:val="single"/>
    </w:rPr>
  </w:style>
  <w:style w:type="character" w:customStyle="1" w:styleId="10">
    <w:name w:val="Заголовок 1 Знак"/>
    <w:basedOn w:val="a0"/>
    <w:link w:val="1"/>
    <w:uiPriority w:val="9"/>
    <w:rsid w:val="006B679A"/>
    <w:rPr>
      <w:rFonts w:ascii="Times New Roman Полужирный" w:hAnsi="Times New Roman Полужирный"/>
      <w:b/>
      <w:bCs/>
      <w:caps/>
      <w:kern w:val="36"/>
      <w:sz w:val="28"/>
      <w:szCs w:val="48"/>
    </w:rPr>
  </w:style>
  <w:style w:type="paragraph" w:styleId="a5">
    <w:name w:val="List Paragraph"/>
    <w:basedOn w:val="a"/>
    <w:uiPriority w:val="34"/>
    <w:qFormat/>
    <w:rsid w:val="006C055F"/>
    <w:pPr>
      <w:ind w:left="720"/>
      <w:contextualSpacing/>
    </w:pPr>
  </w:style>
  <w:style w:type="paragraph" w:styleId="a6">
    <w:name w:val="Balloon Text"/>
    <w:basedOn w:val="a"/>
    <w:link w:val="a7"/>
    <w:rsid w:val="00BE33AC"/>
    <w:pPr>
      <w:spacing w:line="240" w:lineRule="auto"/>
    </w:pPr>
    <w:rPr>
      <w:rFonts w:ascii="Tahoma" w:hAnsi="Tahoma" w:cs="Tahoma"/>
      <w:sz w:val="16"/>
      <w:szCs w:val="16"/>
    </w:rPr>
  </w:style>
  <w:style w:type="character" w:customStyle="1" w:styleId="a7">
    <w:name w:val="Текст выноски Знак"/>
    <w:basedOn w:val="a0"/>
    <w:link w:val="a6"/>
    <w:rsid w:val="00BE33AC"/>
    <w:rPr>
      <w:rFonts w:ascii="Tahoma" w:hAnsi="Tahoma" w:cs="Tahoma"/>
      <w:snapToGrid w:val="0"/>
      <w:sz w:val="16"/>
      <w:szCs w:val="16"/>
    </w:rPr>
  </w:style>
  <w:style w:type="character" w:customStyle="1" w:styleId="30">
    <w:name w:val="Заголовок 3 Знак"/>
    <w:basedOn w:val="a0"/>
    <w:link w:val="3"/>
    <w:rsid w:val="002F2A29"/>
    <w:rPr>
      <w:rFonts w:eastAsiaTheme="majorEastAsia" w:cstheme="majorBidi"/>
      <w:b/>
      <w:bCs/>
      <w:snapToGrid w:val="0"/>
      <w:sz w:val="28"/>
    </w:rPr>
  </w:style>
  <w:style w:type="character" w:customStyle="1" w:styleId="40">
    <w:name w:val="Заголовок 4 Знак"/>
    <w:basedOn w:val="a0"/>
    <w:link w:val="4"/>
    <w:semiHidden/>
    <w:rsid w:val="00620427"/>
    <w:rPr>
      <w:rFonts w:asciiTheme="majorHAnsi" w:eastAsiaTheme="majorEastAsia" w:hAnsiTheme="majorHAnsi" w:cstheme="majorBidi"/>
      <w:b/>
      <w:bCs/>
      <w:i/>
      <w:iCs/>
      <w:snapToGrid w:val="0"/>
      <w:color w:val="5B9BD5" w:themeColor="accent1"/>
      <w:sz w:val="28"/>
    </w:rPr>
  </w:style>
  <w:style w:type="character" w:customStyle="1" w:styleId="20">
    <w:name w:val="Заголовок 2 Знак"/>
    <w:basedOn w:val="a0"/>
    <w:link w:val="2"/>
    <w:rsid w:val="002F2A29"/>
    <w:rPr>
      <w:rFonts w:eastAsiaTheme="majorEastAsia" w:cstheme="majorBidi"/>
      <w:b/>
      <w:bCs/>
      <w:snapToGrid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7128">
      <w:bodyDiv w:val="1"/>
      <w:marLeft w:val="0"/>
      <w:marRight w:val="0"/>
      <w:marTop w:val="0"/>
      <w:marBottom w:val="0"/>
      <w:divBdr>
        <w:top w:val="none" w:sz="0" w:space="0" w:color="auto"/>
        <w:left w:val="none" w:sz="0" w:space="0" w:color="auto"/>
        <w:bottom w:val="none" w:sz="0" w:space="0" w:color="auto"/>
        <w:right w:val="none" w:sz="0" w:space="0" w:color="auto"/>
      </w:divBdr>
    </w:div>
    <w:div w:id="823425728">
      <w:bodyDiv w:val="1"/>
      <w:marLeft w:val="0"/>
      <w:marRight w:val="0"/>
      <w:marTop w:val="0"/>
      <w:marBottom w:val="0"/>
      <w:divBdr>
        <w:top w:val="none" w:sz="0" w:space="0" w:color="auto"/>
        <w:left w:val="none" w:sz="0" w:space="0" w:color="auto"/>
        <w:bottom w:val="none" w:sz="0" w:space="0" w:color="auto"/>
        <w:right w:val="none" w:sz="0" w:space="0" w:color="auto"/>
      </w:divBdr>
      <w:divsChild>
        <w:div w:id="119808119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71650162">
              <w:marLeft w:val="0"/>
              <w:marRight w:val="0"/>
              <w:marTop w:val="0"/>
              <w:marBottom w:val="240"/>
              <w:divBdr>
                <w:top w:val="none" w:sz="0" w:space="0" w:color="auto"/>
                <w:left w:val="none" w:sz="0" w:space="0" w:color="auto"/>
                <w:bottom w:val="none" w:sz="0" w:space="0" w:color="auto"/>
                <w:right w:val="none" w:sz="0" w:space="0" w:color="auto"/>
              </w:divBdr>
            </w:div>
            <w:div w:id="730539890">
              <w:marLeft w:val="0"/>
              <w:marRight w:val="0"/>
              <w:marTop w:val="0"/>
              <w:marBottom w:val="240"/>
              <w:divBdr>
                <w:top w:val="none" w:sz="0" w:space="0" w:color="auto"/>
                <w:left w:val="none" w:sz="0" w:space="0" w:color="auto"/>
                <w:bottom w:val="none" w:sz="0" w:space="0" w:color="auto"/>
                <w:right w:val="none" w:sz="0" w:space="0" w:color="auto"/>
              </w:divBdr>
            </w:div>
            <w:div w:id="774903121">
              <w:marLeft w:val="0"/>
              <w:marRight w:val="0"/>
              <w:marTop w:val="0"/>
              <w:marBottom w:val="0"/>
              <w:divBdr>
                <w:top w:val="none" w:sz="0" w:space="0" w:color="auto"/>
                <w:left w:val="none" w:sz="0" w:space="0" w:color="auto"/>
                <w:bottom w:val="none" w:sz="0" w:space="0" w:color="auto"/>
                <w:right w:val="none" w:sz="0" w:space="0" w:color="auto"/>
              </w:divBdr>
              <w:divsChild>
                <w:div w:id="13431184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56217408">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
    <w:div w:id="1744251224">
      <w:bodyDiv w:val="1"/>
      <w:marLeft w:val="0"/>
      <w:marRight w:val="0"/>
      <w:marTop w:val="0"/>
      <w:marBottom w:val="0"/>
      <w:divBdr>
        <w:top w:val="none" w:sz="0" w:space="0" w:color="auto"/>
        <w:left w:val="none" w:sz="0" w:space="0" w:color="auto"/>
        <w:bottom w:val="none" w:sz="0" w:space="0" w:color="auto"/>
        <w:right w:val="none" w:sz="0" w:space="0" w:color="auto"/>
      </w:divBdr>
      <w:divsChild>
        <w:div w:id="923225507">
          <w:marLeft w:val="0"/>
          <w:marRight w:val="0"/>
          <w:marTop w:val="360"/>
          <w:marBottom w:val="0"/>
          <w:divBdr>
            <w:top w:val="none" w:sz="0" w:space="0" w:color="auto"/>
            <w:left w:val="none" w:sz="0" w:space="0" w:color="auto"/>
            <w:bottom w:val="none" w:sz="0" w:space="0" w:color="auto"/>
            <w:right w:val="none" w:sz="0" w:space="0" w:color="auto"/>
          </w:divBdr>
          <w:divsChild>
            <w:div w:id="1992442589">
              <w:marLeft w:val="0"/>
              <w:marRight w:val="0"/>
              <w:marTop w:val="0"/>
              <w:marBottom w:val="0"/>
              <w:divBdr>
                <w:top w:val="none" w:sz="0" w:space="0" w:color="auto"/>
                <w:left w:val="none" w:sz="0" w:space="0" w:color="auto"/>
                <w:bottom w:val="none" w:sz="0" w:space="0" w:color="auto"/>
                <w:right w:val="none" w:sz="0" w:space="0" w:color="auto"/>
              </w:divBdr>
              <w:divsChild>
                <w:div w:id="1807309973">
                  <w:marLeft w:val="0"/>
                  <w:marRight w:val="0"/>
                  <w:marTop w:val="0"/>
                  <w:marBottom w:val="0"/>
                  <w:divBdr>
                    <w:top w:val="none" w:sz="0" w:space="0" w:color="auto"/>
                    <w:left w:val="none" w:sz="0" w:space="0" w:color="auto"/>
                    <w:bottom w:val="none" w:sz="0" w:space="0" w:color="auto"/>
                    <w:right w:val="none" w:sz="0" w:space="0" w:color="auto"/>
                  </w:divBdr>
                  <w:divsChild>
                    <w:div w:id="1917594973">
                      <w:marLeft w:val="0"/>
                      <w:marRight w:val="0"/>
                      <w:marTop w:val="0"/>
                      <w:marBottom w:val="0"/>
                      <w:divBdr>
                        <w:top w:val="none" w:sz="0" w:space="0" w:color="auto"/>
                        <w:left w:val="none" w:sz="0" w:space="0" w:color="auto"/>
                        <w:bottom w:val="none" w:sz="0" w:space="0" w:color="auto"/>
                        <w:right w:val="none" w:sz="0" w:space="0" w:color="auto"/>
                      </w:divBdr>
                      <w:divsChild>
                        <w:div w:id="1634215214">
                          <w:marLeft w:val="0"/>
                          <w:marRight w:val="0"/>
                          <w:marTop w:val="0"/>
                          <w:marBottom w:val="0"/>
                          <w:divBdr>
                            <w:top w:val="none" w:sz="0" w:space="0" w:color="auto"/>
                            <w:left w:val="none" w:sz="0" w:space="0" w:color="auto"/>
                            <w:bottom w:val="none" w:sz="0" w:space="0" w:color="auto"/>
                            <w:right w:val="none" w:sz="0" w:space="0" w:color="auto"/>
                          </w:divBdr>
                          <w:divsChild>
                            <w:div w:id="1842235386">
                              <w:marLeft w:val="0"/>
                              <w:marRight w:val="75"/>
                              <w:marTop w:val="0"/>
                              <w:marBottom w:val="0"/>
                              <w:divBdr>
                                <w:top w:val="single" w:sz="6" w:space="0" w:color="EBEBEB"/>
                                <w:left w:val="single" w:sz="6" w:space="0" w:color="EBEBEB"/>
                                <w:bottom w:val="single" w:sz="6" w:space="0" w:color="EBEBEB"/>
                                <w:right w:val="single" w:sz="6" w:space="0" w:color="EBEBEB"/>
                              </w:divBdr>
                              <w:divsChild>
                                <w:div w:id="1646154147">
                                  <w:marLeft w:val="0"/>
                                  <w:marRight w:val="0"/>
                                  <w:marTop w:val="0"/>
                                  <w:marBottom w:val="0"/>
                                  <w:divBdr>
                                    <w:top w:val="none" w:sz="0" w:space="0" w:color="auto"/>
                                    <w:left w:val="none" w:sz="0" w:space="0" w:color="auto"/>
                                    <w:bottom w:val="none" w:sz="0" w:space="0" w:color="auto"/>
                                    <w:right w:val="none" w:sz="0" w:space="0" w:color="auto"/>
                                  </w:divBdr>
                                  <w:divsChild>
                                    <w:div w:id="1360741874">
                                      <w:marLeft w:val="0"/>
                                      <w:marRight w:val="0"/>
                                      <w:marTop w:val="0"/>
                                      <w:marBottom w:val="0"/>
                                      <w:divBdr>
                                        <w:top w:val="none" w:sz="0" w:space="0" w:color="auto"/>
                                        <w:left w:val="none" w:sz="0" w:space="0" w:color="auto"/>
                                        <w:bottom w:val="none" w:sz="0" w:space="0" w:color="auto"/>
                                        <w:right w:val="none" w:sz="0" w:space="0" w:color="auto"/>
                                      </w:divBdr>
                                      <w:divsChild>
                                        <w:div w:id="1108701684">
                                          <w:marLeft w:val="0"/>
                                          <w:marRight w:val="0"/>
                                          <w:marTop w:val="0"/>
                                          <w:marBottom w:val="0"/>
                                          <w:divBdr>
                                            <w:top w:val="none" w:sz="0" w:space="0" w:color="auto"/>
                                            <w:left w:val="none" w:sz="0" w:space="0" w:color="auto"/>
                                            <w:bottom w:val="none" w:sz="0" w:space="0" w:color="auto"/>
                                            <w:right w:val="none" w:sz="0" w:space="0" w:color="auto"/>
                                          </w:divBdr>
                                          <w:divsChild>
                                            <w:div w:id="1159227882">
                                              <w:marLeft w:val="0"/>
                                              <w:marRight w:val="0"/>
                                              <w:marTop w:val="0"/>
                                              <w:marBottom w:val="0"/>
                                              <w:divBdr>
                                                <w:top w:val="none" w:sz="0" w:space="0" w:color="auto"/>
                                                <w:left w:val="none" w:sz="0" w:space="0" w:color="auto"/>
                                                <w:bottom w:val="none" w:sz="0" w:space="0" w:color="auto"/>
                                                <w:right w:val="none" w:sz="0" w:space="0" w:color="auto"/>
                                              </w:divBdr>
                                            </w:div>
                                            <w:div w:id="1705210528">
                                              <w:marLeft w:val="0"/>
                                              <w:marRight w:val="0"/>
                                              <w:marTop w:val="0"/>
                                              <w:marBottom w:val="0"/>
                                              <w:divBdr>
                                                <w:top w:val="none" w:sz="0" w:space="0" w:color="auto"/>
                                                <w:left w:val="none" w:sz="0" w:space="0" w:color="auto"/>
                                                <w:bottom w:val="none" w:sz="0" w:space="0" w:color="auto"/>
                                                <w:right w:val="none" w:sz="0" w:space="0" w:color="auto"/>
                                              </w:divBdr>
                                              <w:divsChild>
                                                <w:div w:id="1484195786">
                                                  <w:marLeft w:val="0"/>
                                                  <w:marRight w:val="0"/>
                                                  <w:marTop w:val="0"/>
                                                  <w:marBottom w:val="0"/>
                                                  <w:divBdr>
                                                    <w:top w:val="none" w:sz="0" w:space="0" w:color="auto"/>
                                                    <w:left w:val="none" w:sz="0" w:space="0" w:color="auto"/>
                                                    <w:bottom w:val="none" w:sz="0" w:space="0" w:color="auto"/>
                                                    <w:right w:val="none" w:sz="0" w:space="0" w:color="auto"/>
                                                  </w:divBdr>
                                                  <w:divsChild>
                                                    <w:div w:id="809596455">
                                                      <w:marLeft w:val="0"/>
                                                      <w:marRight w:val="0"/>
                                                      <w:marTop w:val="0"/>
                                                      <w:marBottom w:val="0"/>
                                                      <w:divBdr>
                                                        <w:top w:val="none" w:sz="0" w:space="0" w:color="auto"/>
                                                        <w:left w:val="none" w:sz="0" w:space="0" w:color="auto"/>
                                                        <w:bottom w:val="none" w:sz="0" w:space="0" w:color="auto"/>
                                                        <w:right w:val="none" w:sz="0" w:space="0" w:color="auto"/>
                                                      </w:divBdr>
                                                      <w:divsChild>
                                                        <w:div w:id="2066640057">
                                                          <w:marLeft w:val="0"/>
                                                          <w:marRight w:val="0"/>
                                                          <w:marTop w:val="0"/>
                                                          <w:marBottom w:val="0"/>
                                                          <w:divBdr>
                                                            <w:top w:val="none" w:sz="0" w:space="0" w:color="auto"/>
                                                            <w:left w:val="none" w:sz="0" w:space="0" w:color="auto"/>
                                                            <w:bottom w:val="none" w:sz="0" w:space="0" w:color="auto"/>
                                                            <w:right w:val="none" w:sz="0" w:space="0" w:color="auto"/>
                                                          </w:divBdr>
                                                          <w:divsChild>
                                                            <w:div w:id="1361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9297">
                                              <w:marLeft w:val="0"/>
                                              <w:marRight w:val="0"/>
                                              <w:marTop w:val="0"/>
                                              <w:marBottom w:val="0"/>
                                              <w:divBdr>
                                                <w:top w:val="none" w:sz="0" w:space="0" w:color="auto"/>
                                                <w:left w:val="none" w:sz="0" w:space="0" w:color="auto"/>
                                                <w:bottom w:val="none" w:sz="0" w:space="0" w:color="auto"/>
                                                <w:right w:val="none" w:sz="0" w:space="0" w:color="auto"/>
                                              </w:divBdr>
                                              <w:divsChild>
                                                <w:div w:id="2055543356">
                                                  <w:marLeft w:val="0"/>
                                                  <w:marRight w:val="0"/>
                                                  <w:marTop w:val="0"/>
                                                  <w:marBottom w:val="0"/>
                                                  <w:divBdr>
                                                    <w:top w:val="none" w:sz="0" w:space="0" w:color="auto"/>
                                                    <w:left w:val="none" w:sz="0" w:space="0" w:color="auto"/>
                                                    <w:bottom w:val="none" w:sz="0" w:space="0" w:color="auto"/>
                                                    <w:right w:val="none" w:sz="0" w:space="0" w:color="auto"/>
                                                  </w:divBdr>
                                                  <w:divsChild>
                                                    <w:div w:id="329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31906">
                              <w:marLeft w:val="0"/>
                              <w:marRight w:val="75"/>
                              <w:marTop w:val="0"/>
                              <w:marBottom w:val="0"/>
                              <w:divBdr>
                                <w:top w:val="single" w:sz="6" w:space="0" w:color="EBEBEB"/>
                                <w:left w:val="single" w:sz="6" w:space="0" w:color="EBEBEB"/>
                                <w:bottom w:val="single" w:sz="6" w:space="0" w:color="EBEBEB"/>
                                <w:right w:val="single" w:sz="6" w:space="0" w:color="EBEBEB"/>
                              </w:divBdr>
                              <w:divsChild>
                                <w:div w:id="1515800927">
                                  <w:marLeft w:val="0"/>
                                  <w:marRight w:val="0"/>
                                  <w:marTop w:val="0"/>
                                  <w:marBottom w:val="0"/>
                                  <w:divBdr>
                                    <w:top w:val="none" w:sz="0" w:space="0" w:color="auto"/>
                                    <w:left w:val="none" w:sz="0" w:space="0" w:color="auto"/>
                                    <w:bottom w:val="none" w:sz="0" w:space="0" w:color="auto"/>
                                    <w:right w:val="none" w:sz="0" w:space="0" w:color="auto"/>
                                  </w:divBdr>
                                  <w:divsChild>
                                    <w:div w:id="635186772">
                                      <w:marLeft w:val="0"/>
                                      <w:marRight w:val="0"/>
                                      <w:marTop w:val="0"/>
                                      <w:marBottom w:val="0"/>
                                      <w:divBdr>
                                        <w:top w:val="none" w:sz="0" w:space="0" w:color="auto"/>
                                        <w:left w:val="none" w:sz="0" w:space="0" w:color="auto"/>
                                        <w:bottom w:val="none" w:sz="0" w:space="0" w:color="auto"/>
                                        <w:right w:val="none" w:sz="0" w:space="0" w:color="auto"/>
                                      </w:divBdr>
                                      <w:divsChild>
                                        <w:div w:id="1945728653">
                                          <w:marLeft w:val="0"/>
                                          <w:marRight w:val="0"/>
                                          <w:marTop w:val="0"/>
                                          <w:marBottom w:val="0"/>
                                          <w:divBdr>
                                            <w:top w:val="none" w:sz="0" w:space="0" w:color="auto"/>
                                            <w:left w:val="none" w:sz="0" w:space="0" w:color="auto"/>
                                            <w:bottom w:val="none" w:sz="0" w:space="0" w:color="auto"/>
                                            <w:right w:val="none" w:sz="0" w:space="0" w:color="auto"/>
                                          </w:divBdr>
                                          <w:divsChild>
                                            <w:div w:id="517162242">
                                              <w:marLeft w:val="0"/>
                                              <w:marRight w:val="0"/>
                                              <w:marTop w:val="0"/>
                                              <w:marBottom w:val="0"/>
                                              <w:divBdr>
                                                <w:top w:val="none" w:sz="0" w:space="0" w:color="auto"/>
                                                <w:left w:val="none" w:sz="0" w:space="0" w:color="auto"/>
                                                <w:bottom w:val="none" w:sz="0" w:space="0" w:color="auto"/>
                                                <w:right w:val="none" w:sz="0" w:space="0" w:color="auto"/>
                                              </w:divBdr>
                                            </w:div>
                                            <w:div w:id="1347294570">
                                              <w:marLeft w:val="0"/>
                                              <w:marRight w:val="0"/>
                                              <w:marTop w:val="0"/>
                                              <w:marBottom w:val="0"/>
                                              <w:divBdr>
                                                <w:top w:val="none" w:sz="0" w:space="0" w:color="auto"/>
                                                <w:left w:val="none" w:sz="0" w:space="0" w:color="auto"/>
                                                <w:bottom w:val="none" w:sz="0" w:space="0" w:color="auto"/>
                                                <w:right w:val="none" w:sz="0" w:space="0" w:color="auto"/>
                                              </w:divBdr>
                                              <w:divsChild>
                                                <w:div w:id="975722564">
                                                  <w:marLeft w:val="0"/>
                                                  <w:marRight w:val="0"/>
                                                  <w:marTop w:val="0"/>
                                                  <w:marBottom w:val="0"/>
                                                  <w:divBdr>
                                                    <w:top w:val="none" w:sz="0" w:space="0" w:color="auto"/>
                                                    <w:left w:val="none" w:sz="0" w:space="0" w:color="auto"/>
                                                    <w:bottom w:val="none" w:sz="0" w:space="0" w:color="auto"/>
                                                    <w:right w:val="none" w:sz="0" w:space="0" w:color="auto"/>
                                                  </w:divBdr>
                                                  <w:divsChild>
                                                    <w:div w:id="624893131">
                                                      <w:marLeft w:val="0"/>
                                                      <w:marRight w:val="0"/>
                                                      <w:marTop w:val="0"/>
                                                      <w:marBottom w:val="0"/>
                                                      <w:divBdr>
                                                        <w:top w:val="none" w:sz="0" w:space="0" w:color="auto"/>
                                                        <w:left w:val="none" w:sz="0" w:space="0" w:color="auto"/>
                                                        <w:bottom w:val="none" w:sz="0" w:space="0" w:color="auto"/>
                                                        <w:right w:val="none" w:sz="0" w:space="0" w:color="auto"/>
                                                      </w:divBdr>
                                                      <w:divsChild>
                                                        <w:div w:id="2079667788">
                                                          <w:marLeft w:val="0"/>
                                                          <w:marRight w:val="0"/>
                                                          <w:marTop w:val="0"/>
                                                          <w:marBottom w:val="0"/>
                                                          <w:divBdr>
                                                            <w:top w:val="none" w:sz="0" w:space="0" w:color="auto"/>
                                                            <w:left w:val="none" w:sz="0" w:space="0" w:color="auto"/>
                                                            <w:bottom w:val="none" w:sz="0" w:space="0" w:color="auto"/>
                                                            <w:right w:val="none" w:sz="0" w:space="0" w:color="auto"/>
                                                          </w:divBdr>
                                                          <w:divsChild>
                                                            <w:div w:id="17478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7954">
                                              <w:marLeft w:val="0"/>
                                              <w:marRight w:val="0"/>
                                              <w:marTop w:val="0"/>
                                              <w:marBottom w:val="0"/>
                                              <w:divBdr>
                                                <w:top w:val="none" w:sz="0" w:space="0" w:color="auto"/>
                                                <w:left w:val="none" w:sz="0" w:space="0" w:color="auto"/>
                                                <w:bottom w:val="none" w:sz="0" w:space="0" w:color="auto"/>
                                                <w:right w:val="none" w:sz="0" w:space="0" w:color="auto"/>
                                              </w:divBdr>
                                              <w:divsChild>
                                                <w:div w:id="808865908">
                                                  <w:marLeft w:val="0"/>
                                                  <w:marRight w:val="0"/>
                                                  <w:marTop w:val="0"/>
                                                  <w:marBottom w:val="0"/>
                                                  <w:divBdr>
                                                    <w:top w:val="none" w:sz="0" w:space="0" w:color="auto"/>
                                                    <w:left w:val="none" w:sz="0" w:space="0" w:color="auto"/>
                                                    <w:bottom w:val="none" w:sz="0" w:space="0" w:color="auto"/>
                                                    <w:right w:val="none" w:sz="0" w:space="0" w:color="auto"/>
                                                  </w:divBdr>
                                                  <w:divsChild>
                                                    <w:div w:id="1700353848">
                                                      <w:marLeft w:val="0"/>
                                                      <w:marRight w:val="0"/>
                                                      <w:marTop w:val="0"/>
                                                      <w:marBottom w:val="0"/>
                                                      <w:divBdr>
                                                        <w:top w:val="none" w:sz="0" w:space="0" w:color="auto"/>
                                                        <w:left w:val="none" w:sz="0" w:space="0" w:color="auto"/>
                                                        <w:bottom w:val="none" w:sz="0" w:space="0" w:color="auto"/>
                                                        <w:right w:val="none" w:sz="0" w:space="0" w:color="auto"/>
                                                      </w:divBdr>
                                                      <w:divsChild>
                                                        <w:div w:id="2740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9576">
                                                  <w:marLeft w:val="0"/>
                                                  <w:marRight w:val="0"/>
                                                  <w:marTop w:val="0"/>
                                                  <w:marBottom w:val="0"/>
                                                  <w:divBdr>
                                                    <w:top w:val="none" w:sz="0" w:space="0" w:color="auto"/>
                                                    <w:left w:val="none" w:sz="0" w:space="0" w:color="auto"/>
                                                    <w:bottom w:val="none" w:sz="0" w:space="0" w:color="auto"/>
                                                    <w:right w:val="none" w:sz="0" w:space="0" w:color="auto"/>
                                                  </w:divBdr>
                                                  <w:divsChild>
                                                    <w:div w:id="4588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71080">
                              <w:marLeft w:val="0"/>
                              <w:marRight w:val="0"/>
                              <w:marTop w:val="0"/>
                              <w:marBottom w:val="0"/>
                              <w:divBdr>
                                <w:top w:val="single" w:sz="6" w:space="0" w:color="EBEBEB"/>
                                <w:left w:val="single" w:sz="6" w:space="0" w:color="EBEBEB"/>
                                <w:bottom w:val="single" w:sz="6" w:space="0" w:color="EBEBEB"/>
                                <w:right w:val="single" w:sz="6" w:space="0" w:color="EBEBEB"/>
                              </w:divBdr>
                              <w:divsChild>
                                <w:div w:id="1392073251">
                                  <w:marLeft w:val="0"/>
                                  <w:marRight w:val="0"/>
                                  <w:marTop w:val="0"/>
                                  <w:marBottom w:val="0"/>
                                  <w:divBdr>
                                    <w:top w:val="none" w:sz="0" w:space="0" w:color="auto"/>
                                    <w:left w:val="none" w:sz="0" w:space="0" w:color="auto"/>
                                    <w:bottom w:val="none" w:sz="0" w:space="0" w:color="auto"/>
                                    <w:right w:val="none" w:sz="0" w:space="0" w:color="auto"/>
                                  </w:divBdr>
                                  <w:divsChild>
                                    <w:div w:id="1903177750">
                                      <w:marLeft w:val="0"/>
                                      <w:marRight w:val="0"/>
                                      <w:marTop w:val="0"/>
                                      <w:marBottom w:val="0"/>
                                      <w:divBdr>
                                        <w:top w:val="none" w:sz="0" w:space="0" w:color="auto"/>
                                        <w:left w:val="none" w:sz="0" w:space="0" w:color="auto"/>
                                        <w:bottom w:val="none" w:sz="0" w:space="0" w:color="auto"/>
                                        <w:right w:val="none" w:sz="0" w:space="0" w:color="auto"/>
                                      </w:divBdr>
                                      <w:divsChild>
                                        <w:div w:id="1345979952">
                                          <w:marLeft w:val="0"/>
                                          <w:marRight w:val="0"/>
                                          <w:marTop w:val="0"/>
                                          <w:marBottom w:val="0"/>
                                          <w:divBdr>
                                            <w:top w:val="none" w:sz="0" w:space="0" w:color="auto"/>
                                            <w:left w:val="none" w:sz="0" w:space="0" w:color="auto"/>
                                            <w:bottom w:val="none" w:sz="0" w:space="0" w:color="auto"/>
                                            <w:right w:val="none" w:sz="0" w:space="0" w:color="auto"/>
                                          </w:divBdr>
                                          <w:divsChild>
                                            <w:div w:id="662667216">
                                              <w:marLeft w:val="0"/>
                                              <w:marRight w:val="0"/>
                                              <w:marTop w:val="0"/>
                                              <w:marBottom w:val="0"/>
                                              <w:divBdr>
                                                <w:top w:val="none" w:sz="0" w:space="0" w:color="auto"/>
                                                <w:left w:val="none" w:sz="0" w:space="0" w:color="auto"/>
                                                <w:bottom w:val="none" w:sz="0" w:space="0" w:color="auto"/>
                                                <w:right w:val="none" w:sz="0" w:space="0" w:color="auto"/>
                                              </w:divBdr>
                                            </w:div>
                                            <w:div w:id="833567457">
                                              <w:marLeft w:val="0"/>
                                              <w:marRight w:val="0"/>
                                              <w:marTop w:val="0"/>
                                              <w:marBottom w:val="0"/>
                                              <w:divBdr>
                                                <w:top w:val="none" w:sz="0" w:space="0" w:color="auto"/>
                                                <w:left w:val="none" w:sz="0" w:space="0" w:color="auto"/>
                                                <w:bottom w:val="none" w:sz="0" w:space="0" w:color="auto"/>
                                                <w:right w:val="none" w:sz="0" w:space="0" w:color="auto"/>
                                              </w:divBdr>
                                              <w:divsChild>
                                                <w:div w:id="927038454">
                                                  <w:marLeft w:val="0"/>
                                                  <w:marRight w:val="0"/>
                                                  <w:marTop w:val="0"/>
                                                  <w:marBottom w:val="0"/>
                                                  <w:divBdr>
                                                    <w:top w:val="none" w:sz="0" w:space="0" w:color="auto"/>
                                                    <w:left w:val="none" w:sz="0" w:space="0" w:color="auto"/>
                                                    <w:bottom w:val="none" w:sz="0" w:space="0" w:color="auto"/>
                                                    <w:right w:val="none" w:sz="0" w:space="0" w:color="auto"/>
                                                  </w:divBdr>
                                                  <w:divsChild>
                                                    <w:div w:id="369569660">
                                                      <w:marLeft w:val="0"/>
                                                      <w:marRight w:val="0"/>
                                                      <w:marTop w:val="0"/>
                                                      <w:marBottom w:val="0"/>
                                                      <w:divBdr>
                                                        <w:top w:val="none" w:sz="0" w:space="0" w:color="auto"/>
                                                        <w:left w:val="none" w:sz="0" w:space="0" w:color="auto"/>
                                                        <w:bottom w:val="none" w:sz="0" w:space="0" w:color="auto"/>
                                                        <w:right w:val="none" w:sz="0" w:space="0" w:color="auto"/>
                                                      </w:divBdr>
                                                      <w:divsChild>
                                                        <w:div w:id="1403211335">
                                                          <w:marLeft w:val="0"/>
                                                          <w:marRight w:val="0"/>
                                                          <w:marTop w:val="0"/>
                                                          <w:marBottom w:val="0"/>
                                                          <w:divBdr>
                                                            <w:top w:val="none" w:sz="0" w:space="0" w:color="auto"/>
                                                            <w:left w:val="none" w:sz="0" w:space="0" w:color="auto"/>
                                                            <w:bottom w:val="none" w:sz="0" w:space="0" w:color="auto"/>
                                                            <w:right w:val="none" w:sz="0" w:space="0" w:color="auto"/>
                                                          </w:divBdr>
                                                          <w:divsChild>
                                                            <w:div w:id="21041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789">
                                              <w:marLeft w:val="0"/>
                                              <w:marRight w:val="0"/>
                                              <w:marTop w:val="0"/>
                                              <w:marBottom w:val="0"/>
                                              <w:divBdr>
                                                <w:top w:val="none" w:sz="0" w:space="0" w:color="auto"/>
                                                <w:left w:val="none" w:sz="0" w:space="0" w:color="auto"/>
                                                <w:bottom w:val="none" w:sz="0" w:space="0" w:color="auto"/>
                                                <w:right w:val="none" w:sz="0" w:space="0" w:color="auto"/>
                                              </w:divBdr>
                                              <w:divsChild>
                                                <w:div w:id="2076850763">
                                                  <w:marLeft w:val="0"/>
                                                  <w:marRight w:val="0"/>
                                                  <w:marTop w:val="0"/>
                                                  <w:marBottom w:val="0"/>
                                                  <w:divBdr>
                                                    <w:top w:val="none" w:sz="0" w:space="0" w:color="auto"/>
                                                    <w:left w:val="none" w:sz="0" w:space="0" w:color="auto"/>
                                                    <w:bottom w:val="none" w:sz="0" w:space="0" w:color="auto"/>
                                                    <w:right w:val="none" w:sz="0" w:space="0" w:color="auto"/>
                                                  </w:divBdr>
                                                  <w:divsChild>
                                                    <w:div w:id="14085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268130">
          <w:marLeft w:val="0"/>
          <w:marRight w:val="0"/>
          <w:marTop w:val="360"/>
          <w:marBottom w:val="0"/>
          <w:divBdr>
            <w:top w:val="none" w:sz="0" w:space="0" w:color="auto"/>
            <w:left w:val="none" w:sz="0" w:space="0" w:color="auto"/>
            <w:bottom w:val="none" w:sz="0" w:space="0" w:color="auto"/>
            <w:right w:val="none" w:sz="0" w:space="0" w:color="auto"/>
          </w:divBdr>
          <w:divsChild>
            <w:div w:id="1489127332">
              <w:marLeft w:val="0"/>
              <w:marRight w:val="0"/>
              <w:marTop w:val="0"/>
              <w:marBottom w:val="0"/>
              <w:divBdr>
                <w:top w:val="none" w:sz="0" w:space="0" w:color="auto"/>
                <w:left w:val="none" w:sz="0" w:space="0" w:color="auto"/>
                <w:bottom w:val="none" w:sz="0" w:space="0" w:color="auto"/>
                <w:right w:val="none" w:sz="0" w:space="0" w:color="auto"/>
              </w:divBdr>
              <w:divsChild>
                <w:div w:id="639264687">
                  <w:marLeft w:val="0"/>
                  <w:marRight w:val="0"/>
                  <w:marTop w:val="0"/>
                  <w:marBottom w:val="0"/>
                  <w:divBdr>
                    <w:top w:val="none" w:sz="0" w:space="0" w:color="auto"/>
                    <w:left w:val="none" w:sz="0" w:space="0" w:color="auto"/>
                    <w:bottom w:val="none" w:sz="0" w:space="0" w:color="auto"/>
                    <w:right w:val="none" w:sz="0" w:space="0" w:color="auto"/>
                  </w:divBdr>
                  <w:divsChild>
                    <w:div w:id="1904485900">
                      <w:marLeft w:val="0"/>
                      <w:marRight w:val="0"/>
                      <w:marTop w:val="0"/>
                      <w:marBottom w:val="0"/>
                      <w:divBdr>
                        <w:top w:val="none" w:sz="0" w:space="0" w:color="auto"/>
                        <w:left w:val="none" w:sz="0" w:space="0" w:color="auto"/>
                        <w:bottom w:val="none" w:sz="0" w:space="0" w:color="auto"/>
                        <w:right w:val="none" w:sz="0" w:space="0" w:color="auto"/>
                      </w:divBdr>
                      <w:divsChild>
                        <w:div w:id="1276059283">
                          <w:marLeft w:val="0"/>
                          <w:marRight w:val="0"/>
                          <w:marTop w:val="0"/>
                          <w:marBottom w:val="0"/>
                          <w:divBdr>
                            <w:top w:val="none" w:sz="0" w:space="0" w:color="auto"/>
                            <w:left w:val="none" w:sz="0" w:space="0" w:color="auto"/>
                            <w:bottom w:val="none" w:sz="0" w:space="0" w:color="auto"/>
                            <w:right w:val="none" w:sz="0" w:space="0" w:color="auto"/>
                          </w:divBdr>
                          <w:divsChild>
                            <w:div w:id="348917361">
                              <w:marLeft w:val="0"/>
                              <w:marRight w:val="75"/>
                              <w:marTop w:val="0"/>
                              <w:marBottom w:val="0"/>
                              <w:divBdr>
                                <w:top w:val="single" w:sz="6" w:space="0" w:color="EBEBEB"/>
                                <w:left w:val="single" w:sz="6" w:space="0" w:color="EBEBEB"/>
                                <w:bottom w:val="single" w:sz="6" w:space="0" w:color="EBEBEB"/>
                                <w:right w:val="single" w:sz="6" w:space="0" w:color="EBEBEB"/>
                              </w:divBdr>
                              <w:divsChild>
                                <w:div w:id="1269778444">
                                  <w:marLeft w:val="0"/>
                                  <w:marRight w:val="0"/>
                                  <w:marTop w:val="0"/>
                                  <w:marBottom w:val="0"/>
                                  <w:divBdr>
                                    <w:top w:val="none" w:sz="0" w:space="0" w:color="auto"/>
                                    <w:left w:val="none" w:sz="0" w:space="0" w:color="auto"/>
                                    <w:bottom w:val="none" w:sz="0" w:space="0" w:color="auto"/>
                                    <w:right w:val="none" w:sz="0" w:space="0" w:color="auto"/>
                                  </w:divBdr>
                                  <w:divsChild>
                                    <w:div w:id="843203641">
                                      <w:marLeft w:val="0"/>
                                      <w:marRight w:val="0"/>
                                      <w:marTop w:val="0"/>
                                      <w:marBottom w:val="0"/>
                                      <w:divBdr>
                                        <w:top w:val="none" w:sz="0" w:space="0" w:color="auto"/>
                                        <w:left w:val="none" w:sz="0" w:space="0" w:color="auto"/>
                                        <w:bottom w:val="none" w:sz="0" w:space="0" w:color="auto"/>
                                        <w:right w:val="none" w:sz="0" w:space="0" w:color="auto"/>
                                      </w:divBdr>
                                      <w:divsChild>
                                        <w:div w:id="635262736">
                                          <w:marLeft w:val="0"/>
                                          <w:marRight w:val="0"/>
                                          <w:marTop w:val="0"/>
                                          <w:marBottom w:val="0"/>
                                          <w:divBdr>
                                            <w:top w:val="none" w:sz="0" w:space="0" w:color="auto"/>
                                            <w:left w:val="none" w:sz="0" w:space="0" w:color="auto"/>
                                            <w:bottom w:val="none" w:sz="0" w:space="0" w:color="auto"/>
                                            <w:right w:val="none" w:sz="0" w:space="0" w:color="auto"/>
                                          </w:divBdr>
                                          <w:divsChild>
                                            <w:div w:id="1918438195">
                                              <w:marLeft w:val="0"/>
                                              <w:marRight w:val="0"/>
                                              <w:marTop w:val="0"/>
                                              <w:marBottom w:val="0"/>
                                              <w:divBdr>
                                                <w:top w:val="none" w:sz="0" w:space="0" w:color="auto"/>
                                                <w:left w:val="none" w:sz="0" w:space="0" w:color="auto"/>
                                                <w:bottom w:val="none" w:sz="0" w:space="0" w:color="auto"/>
                                                <w:right w:val="none" w:sz="0" w:space="0" w:color="auto"/>
                                              </w:divBdr>
                                            </w:div>
                                            <w:div w:id="1881546937">
                                              <w:marLeft w:val="0"/>
                                              <w:marRight w:val="0"/>
                                              <w:marTop w:val="0"/>
                                              <w:marBottom w:val="0"/>
                                              <w:divBdr>
                                                <w:top w:val="none" w:sz="0" w:space="0" w:color="auto"/>
                                                <w:left w:val="none" w:sz="0" w:space="0" w:color="auto"/>
                                                <w:bottom w:val="none" w:sz="0" w:space="0" w:color="auto"/>
                                                <w:right w:val="none" w:sz="0" w:space="0" w:color="auto"/>
                                              </w:divBdr>
                                              <w:divsChild>
                                                <w:div w:id="88937329">
                                                  <w:marLeft w:val="0"/>
                                                  <w:marRight w:val="0"/>
                                                  <w:marTop w:val="0"/>
                                                  <w:marBottom w:val="0"/>
                                                  <w:divBdr>
                                                    <w:top w:val="none" w:sz="0" w:space="0" w:color="auto"/>
                                                    <w:left w:val="none" w:sz="0" w:space="0" w:color="auto"/>
                                                    <w:bottom w:val="none" w:sz="0" w:space="0" w:color="auto"/>
                                                    <w:right w:val="none" w:sz="0" w:space="0" w:color="auto"/>
                                                  </w:divBdr>
                                                  <w:divsChild>
                                                    <w:div w:id="1000041233">
                                                      <w:marLeft w:val="0"/>
                                                      <w:marRight w:val="0"/>
                                                      <w:marTop w:val="0"/>
                                                      <w:marBottom w:val="0"/>
                                                      <w:divBdr>
                                                        <w:top w:val="none" w:sz="0" w:space="0" w:color="auto"/>
                                                        <w:left w:val="none" w:sz="0" w:space="0" w:color="auto"/>
                                                        <w:bottom w:val="none" w:sz="0" w:space="0" w:color="auto"/>
                                                        <w:right w:val="none" w:sz="0" w:space="0" w:color="auto"/>
                                                      </w:divBdr>
                                                      <w:divsChild>
                                                        <w:div w:id="349337523">
                                                          <w:marLeft w:val="0"/>
                                                          <w:marRight w:val="0"/>
                                                          <w:marTop w:val="0"/>
                                                          <w:marBottom w:val="0"/>
                                                          <w:divBdr>
                                                            <w:top w:val="none" w:sz="0" w:space="0" w:color="auto"/>
                                                            <w:left w:val="none" w:sz="0" w:space="0" w:color="auto"/>
                                                            <w:bottom w:val="none" w:sz="0" w:space="0" w:color="auto"/>
                                                            <w:right w:val="none" w:sz="0" w:space="0" w:color="auto"/>
                                                          </w:divBdr>
                                                          <w:divsChild>
                                                            <w:div w:id="6839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5003">
                                              <w:marLeft w:val="0"/>
                                              <w:marRight w:val="0"/>
                                              <w:marTop w:val="0"/>
                                              <w:marBottom w:val="0"/>
                                              <w:divBdr>
                                                <w:top w:val="none" w:sz="0" w:space="0" w:color="auto"/>
                                                <w:left w:val="none" w:sz="0" w:space="0" w:color="auto"/>
                                                <w:bottom w:val="none" w:sz="0" w:space="0" w:color="auto"/>
                                                <w:right w:val="none" w:sz="0" w:space="0" w:color="auto"/>
                                              </w:divBdr>
                                              <w:divsChild>
                                                <w:div w:id="1399592804">
                                                  <w:marLeft w:val="0"/>
                                                  <w:marRight w:val="0"/>
                                                  <w:marTop w:val="0"/>
                                                  <w:marBottom w:val="0"/>
                                                  <w:divBdr>
                                                    <w:top w:val="none" w:sz="0" w:space="0" w:color="auto"/>
                                                    <w:left w:val="none" w:sz="0" w:space="0" w:color="auto"/>
                                                    <w:bottom w:val="none" w:sz="0" w:space="0" w:color="auto"/>
                                                    <w:right w:val="none" w:sz="0" w:space="0" w:color="auto"/>
                                                  </w:divBdr>
                                                  <w:divsChild>
                                                    <w:div w:id="1639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10809">
                              <w:marLeft w:val="0"/>
                              <w:marRight w:val="75"/>
                              <w:marTop w:val="0"/>
                              <w:marBottom w:val="0"/>
                              <w:divBdr>
                                <w:top w:val="single" w:sz="6" w:space="0" w:color="EBEBEB"/>
                                <w:left w:val="single" w:sz="6" w:space="0" w:color="EBEBEB"/>
                                <w:bottom w:val="single" w:sz="6" w:space="0" w:color="EBEBEB"/>
                                <w:right w:val="single" w:sz="6" w:space="0" w:color="EBEBEB"/>
                              </w:divBdr>
                              <w:divsChild>
                                <w:div w:id="1358503588">
                                  <w:marLeft w:val="0"/>
                                  <w:marRight w:val="0"/>
                                  <w:marTop w:val="0"/>
                                  <w:marBottom w:val="0"/>
                                  <w:divBdr>
                                    <w:top w:val="none" w:sz="0" w:space="0" w:color="auto"/>
                                    <w:left w:val="none" w:sz="0" w:space="0" w:color="auto"/>
                                    <w:bottom w:val="none" w:sz="0" w:space="0" w:color="auto"/>
                                    <w:right w:val="none" w:sz="0" w:space="0" w:color="auto"/>
                                  </w:divBdr>
                                  <w:divsChild>
                                    <w:div w:id="1456563282">
                                      <w:marLeft w:val="0"/>
                                      <w:marRight w:val="0"/>
                                      <w:marTop w:val="0"/>
                                      <w:marBottom w:val="0"/>
                                      <w:divBdr>
                                        <w:top w:val="none" w:sz="0" w:space="0" w:color="auto"/>
                                        <w:left w:val="none" w:sz="0" w:space="0" w:color="auto"/>
                                        <w:bottom w:val="none" w:sz="0" w:space="0" w:color="auto"/>
                                        <w:right w:val="none" w:sz="0" w:space="0" w:color="auto"/>
                                      </w:divBdr>
                                      <w:divsChild>
                                        <w:div w:id="718170869">
                                          <w:marLeft w:val="0"/>
                                          <w:marRight w:val="0"/>
                                          <w:marTop w:val="0"/>
                                          <w:marBottom w:val="0"/>
                                          <w:divBdr>
                                            <w:top w:val="none" w:sz="0" w:space="0" w:color="auto"/>
                                            <w:left w:val="none" w:sz="0" w:space="0" w:color="auto"/>
                                            <w:bottom w:val="none" w:sz="0" w:space="0" w:color="auto"/>
                                            <w:right w:val="none" w:sz="0" w:space="0" w:color="auto"/>
                                          </w:divBdr>
                                          <w:divsChild>
                                            <w:div w:id="1913003223">
                                              <w:marLeft w:val="0"/>
                                              <w:marRight w:val="0"/>
                                              <w:marTop w:val="0"/>
                                              <w:marBottom w:val="0"/>
                                              <w:divBdr>
                                                <w:top w:val="none" w:sz="0" w:space="0" w:color="auto"/>
                                                <w:left w:val="none" w:sz="0" w:space="0" w:color="auto"/>
                                                <w:bottom w:val="none" w:sz="0" w:space="0" w:color="auto"/>
                                                <w:right w:val="none" w:sz="0" w:space="0" w:color="auto"/>
                                              </w:divBdr>
                                            </w:div>
                                            <w:div w:id="1460027312">
                                              <w:marLeft w:val="0"/>
                                              <w:marRight w:val="0"/>
                                              <w:marTop w:val="0"/>
                                              <w:marBottom w:val="0"/>
                                              <w:divBdr>
                                                <w:top w:val="none" w:sz="0" w:space="0" w:color="auto"/>
                                                <w:left w:val="none" w:sz="0" w:space="0" w:color="auto"/>
                                                <w:bottom w:val="none" w:sz="0" w:space="0" w:color="auto"/>
                                                <w:right w:val="none" w:sz="0" w:space="0" w:color="auto"/>
                                              </w:divBdr>
                                              <w:divsChild>
                                                <w:div w:id="1930192141">
                                                  <w:marLeft w:val="0"/>
                                                  <w:marRight w:val="0"/>
                                                  <w:marTop w:val="0"/>
                                                  <w:marBottom w:val="0"/>
                                                  <w:divBdr>
                                                    <w:top w:val="none" w:sz="0" w:space="0" w:color="auto"/>
                                                    <w:left w:val="none" w:sz="0" w:space="0" w:color="auto"/>
                                                    <w:bottom w:val="none" w:sz="0" w:space="0" w:color="auto"/>
                                                    <w:right w:val="none" w:sz="0" w:space="0" w:color="auto"/>
                                                  </w:divBdr>
                                                  <w:divsChild>
                                                    <w:div w:id="2031177156">
                                                      <w:marLeft w:val="0"/>
                                                      <w:marRight w:val="0"/>
                                                      <w:marTop w:val="0"/>
                                                      <w:marBottom w:val="0"/>
                                                      <w:divBdr>
                                                        <w:top w:val="none" w:sz="0" w:space="0" w:color="auto"/>
                                                        <w:left w:val="none" w:sz="0" w:space="0" w:color="auto"/>
                                                        <w:bottom w:val="none" w:sz="0" w:space="0" w:color="auto"/>
                                                        <w:right w:val="none" w:sz="0" w:space="0" w:color="auto"/>
                                                      </w:divBdr>
                                                      <w:divsChild>
                                                        <w:div w:id="1290017930">
                                                          <w:marLeft w:val="0"/>
                                                          <w:marRight w:val="0"/>
                                                          <w:marTop w:val="0"/>
                                                          <w:marBottom w:val="0"/>
                                                          <w:divBdr>
                                                            <w:top w:val="none" w:sz="0" w:space="0" w:color="auto"/>
                                                            <w:left w:val="none" w:sz="0" w:space="0" w:color="auto"/>
                                                            <w:bottom w:val="none" w:sz="0" w:space="0" w:color="auto"/>
                                                            <w:right w:val="none" w:sz="0" w:space="0" w:color="auto"/>
                                                          </w:divBdr>
                                                          <w:divsChild>
                                                            <w:div w:id="18725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2007">
                                              <w:marLeft w:val="0"/>
                                              <w:marRight w:val="0"/>
                                              <w:marTop w:val="0"/>
                                              <w:marBottom w:val="0"/>
                                              <w:divBdr>
                                                <w:top w:val="none" w:sz="0" w:space="0" w:color="auto"/>
                                                <w:left w:val="none" w:sz="0" w:space="0" w:color="auto"/>
                                                <w:bottom w:val="none" w:sz="0" w:space="0" w:color="auto"/>
                                                <w:right w:val="none" w:sz="0" w:space="0" w:color="auto"/>
                                              </w:divBdr>
                                              <w:divsChild>
                                                <w:div w:id="885873974">
                                                  <w:marLeft w:val="0"/>
                                                  <w:marRight w:val="0"/>
                                                  <w:marTop w:val="0"/>
                                                  <w:marBottom w:val="0"/>
                                                  <w:divBdr>
                                                    <w:top w:val="none" w:sz="0" w:space="0" w:color="auto"/>
                                                    <w:left w:val="none" w:sz="0" w:space="0" w:color="auto"/>
                                                    <w:bottom w:val="none" w:sz="0" w:space="0" w:color="auto"/>
                                                    <w:right w:val="none" w:sz="0" w:space="0" w:color="auto"/>
                                                  </w:divBdr>
                                                  <w:divsChild>
                                                    <w:div w:id="1440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65583">
                              <w:marLeft w:val="0"/>
                              <w:marRight w:val="0"/>
                              <w:marTop w:val="0"/>
                              <w:marBottom w:val="0"/>
                              <w:divBdr>
                                <w:top w:val="single" w:sz="6" w:space="0" w:color="EBEBEB"/>
                                <w:left w:val="single" w:sz="6" w:space="0" w:color="EBEBEB"/>
                                <w:bottom w:val="single" w:sz="6" w:space="0" w:color="EBEBEB"/>
                                <w:right w:val="single" w:sz="6" w:space="0" w:color="EBEBEB"/>
                              </w:divBdr>
                              <w:divsChild>
                                <w:div w:id="1584146183">
                                  <w:marLeft w:val="0"/>
                                  <w:marRight w:val="0"/>
                                  <w:marTop w:val="0"/>
                                  <w:marBottom w:val="0"/>
                                  <w:divBdr>
                                    <w:top w:val="none" w:sz="0" w:space="0" w:color="auto"/>
                                    <w:left w:val="none" w:sz="0" w:space="0" w:color="auto"/>
                                    <w:bottom w:val="none" w:sz="0" w:space="0" w:color="auto"/>
                                    <w:right w:val="none" w:sz="0" w:space="0" w:color="auto"/>
                                  </w:divBdr>
                                  <w:divsChild>
                                    <w:div w:id="1316764035">
                                      <w:marLeft w:val="0"/>
                                      <w:marRight w:val="0"/>
                                      <w:marTop w:val="0"/>
                                      <w:marBottom w:val="0"/>
                                      <w:divBdr>
                                        <w:top w:val="none" w:sz="0" w:space="0" w:color="auto"/>
                                        <w:left w:val="none" w:sz="0" w:space="0" w:color="auto"/>
                                        <w:bottom w:val="none" w:sz="0" w:space="0" w:color="auto"/>
                                        <w:right w:val="none" w:sz="0" w:space="0" w:color="auto"/>
                                      </w:divBdr>
                                      <w:divsChild>
                                        <w:div w:id="2094625699">
                                          <w:marLeft w:val="0"/>
                                          <w:marRight w:val="0"/>
                                          <w:marTop w:val="0"/>
                                          <w:marBottom w:val="0"/>
                                          <w:divBdr>
                                            <w:top w:val="none" w:sz="0" w:space="0" w:color="auto"/>
                                            <w:left w:val="none" w:sz="0" w:space="0" w:color="auto"/>
                                            <w:bottom w:val="none" w:sz="0" w:space="0" w:color="auto"/>
                                            <w:right w:val="none" w:sz="0" w:space="0" w:color="auto"/>
                                          </w:divBdr>
                                          <w:divsChild>
                                            <w:div w:id="229582207">
                                              <w:marLeft w:val="0"/>
                                              <w:marRight w:val="0"/>
                                              <w:marTop w:val="0"/>
                                              <w:marBottom w:val="0"/>
                                              <w:divBdr>
                                                <w:top w:val="none" w:sz="0" w:space="0" w:color="auto"/>
                                                <w:left w:val="none" w:sz="0" w:space="0" w:color="auto"/>
                                                <w:bottom w:val="none" w:sz="0" w:space="0" w:color="auto"/>
                                                <w:right w:val="none" w:sz="0" w:space="0" w:color="auto"/>
                                              </w:divBdr>
                                            </w:div>
                                            <w:div w:id="1603951140">
                                              <w:marLeft w:val="0"/>
                                              <w:marRight w:val="0"/>
                                              <w:marTop w:val="0"/>
                                              <w:marBottom w:val="0"/>
                                              <w:divBdr>
                                                <w:top w:val="none" w:sz="0" w:space="0" w:color="auto"/>
                                                <w:left w:val="none" w:sz="0" w:space="0" w:color="auto"/>
                                                <w:bottom w:val="none" w:sz="0" w:space="0" w:color="auto"/>
                                                <w:right w:val="none" w:sz="0" w:space="0" w:color="auto"/>
                                              </w:divBdr>
                                              <w:divsChild>
                                                <w:div w:id="1617758938">
                                                  <w:marLeft w:val="0"/>
                                                  <w:marRight w:val="0"/>
                                                  <w:marTop w:val="0"/>
                                                  <w:marBottom w:val="0"/>
                                                  <w:divBdr>
                                                    <w:top w:val="none" w:sz="0" w:space="0" w:color="auto"/>
                                                    <w:left w:val="none" w:sz="0" w:space="0" w:color="auto"/>
                                                    <w:bottom w:val="none" w:sz="0" w:space="0" w:color="auto"/>
                                                    <w:right w:val="none" w:sz="0" w:space="0" w:color="auto"/>
                                                  </w:divBdr>
                                                  <w:divsChild>
                                                    <w:div w:id="2007124769">
                                                      <w:marLeft w:val="0"/>
                                                      <w:marRight w:val="0"/>
                                                      <w:marTop w:val="0"/>
                                                      <w:marBottom w:val="0"/>
                                                      <w:divBdr>
                                                        <w:top w:val="none" w:sz="0" w:space="0" w:color="auto"/>
                                                        <w:left w:val="none" w:sz="0" w:space="0" w:color="auto"/>
                                                        <w:bottom w:val="none" w:sz="0" w:space="0" w:color="auto"/>
                                                        <w:right w:val="none" w:sz="0" w:space="0" w:color="auto"/>
                                                      </w:divBdr>
                                                      <w:divsChild>
                                                        <w:div w:id="386297390">
                                                          <w:marLeft w:val="0"/>
                                                          <w:marRight w:val="0"/>
                                                          <w:marTop w:val="0"/>
                                                          <w:marBottom w:val="0"/>
                                                          <w:divBdr>
                                                            <w:top w:val="none" w:sz="0" w:space="0" w:color="auto"/>
                                                            <w:left w:val="none" w:sz="0" w:space="0" w:color="auto"/>
                                                            <w:bottom w:val="none" w:sz="0" w:space="0" w:color="auto"/>
                                                            <w:right w:val="none" w:sz="0" w:space="0" w:color="auto"/>
                                                          </w:divBdr>
                                                          <w:divsChild>
                                                            <w:div w:id="2672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5860">
                                              <w:marLeft w:val="0"/>
                                              <w:marRight w:val="0"/>
                                              <w:marTop w:val="0"/>
                                              <w:marBottom w:val="0"/>
                                              <w:divBdr>
                                                <w:top w:val="none" w:sz="0" w:space="0" w:color="auto"/>
                                                <w:left w:val="none" w:sz="0" w:space="0" w:color="auto"/>
                                                <w:bottom w:val="none" w:sz="0" w:space="0" w:color="auto"/>
                                                <w:right w:val="none" w:sz="0" w:space="0" w:color="auto"/>
                                              </w:divBdr>
                                              <w:divsChild>
                                                <w:div w:id="2005935881">
                                                  <w:marLeft w:val="0"/>
                                                  <w:marRight w:val="0"/>
                                                  <w:marTop w:val="0"/>
                                                  <w:marBottom w:val="0"/>
                                                  <w:divBdr>
                                                    <w:top w:val="none" w:sz="0" w:space="0" w:color="auto"/>
                                                    <w:left w:val="none" w:sz="0" w:space="0" w:color="auto"/>
                                                    <w:bottom w:val="none" w:sz="0" w:space="0" w:color="auto"/>
                                                    <w:right w:val="none" w:sz="0" w:space="0" w:color="auto"/>
                                                  </w:divBdr>
                                                  <w:divsChild>
                                                    <w:div w:id="1095595663">
                                                      <w:marLeft w:val="0"/>
                                                      <w:marRight w:val="0"/>
                                                      <w:marTop w:val="0"/>
                                                      <w:marBottom w:val="0"/>
                                                      <w:divBdr>
                                                        <w:top w:val="none" w:sz="0" w:space="0" w:color="auto"/>
                                                        <w:left w:val="none" w:sz="0" w:space="0" w:color="auto"/>
                                                        <w:bottom w:val="none" w:sz="0" w:space="0" w:color="auto"/>
                                                        <w:right w:val="none" w:sz="0" w:space="0" w:color="auto"/>
                                                      </w:divBdr>
                                                      <w:divsChild>
                                                        <w:div w:id="7987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9144">
                                                  <w:marLeft w:val="0"/>
                                                  <w:marRight w:val="0"/>
                                                  <w:marTop w:val="0"/>
                                                  <w:marBottom w:val="0"/>
                                                  <w:divBdr>
                                                    <w:top w:val="none" w:sz="0" w:space="0" w:color="auto"/>
                                                    <w:left w:val="none" w:sz="0" w:space="0" w:color="auto"/>
                                                    <w:bottom w:val="none" w:sz="0" w:space="0" w:color="auto"/>
                                                    <w:right w:val="none" w:sz="0" w:space="0" w:color="auto"/>
                                                  </w:divBdr>
                                                  <w:divsChild>
                                                    <w:div w:id="147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843181">
          <w:marLeft w:val="0"/>
          <w:marRight w:val="0"/>
          <w:marTop w:val="360"/>
          <w:marBottom w:val="0"/>
          <w:divBdr>
            <w:top w:val="none" w:sz="0" w:space="0" w:color="auto"/>
            <w:left w:val="none" w:sz="0" w:space="0" w:color="auto"/>
            <w:bottom w:val="none" w:sz="0" w:space="0" w:color="auto"/>
            <w:right w:val="none" w:sz="0" w:space="0" w:color="auto"/>
          </w:divBdr>
          <w:divsChild>
            <w:div w:id="1418479081">
              <w:marLeft w:val="0"/>
              <w:marRight w:val="0"/>
              <w:marTop w:val="0"/>
              <w:marBottom w:val="0"/>
              <w:divBdr>
                <w:top w:val="none" w:sz="0" w:space="0" w:color="auto"/>
                <w:left w:val="none" w:sz="0" w:space="0" w:color="auto"/>
                <w:bottom w:val="none" w:sz="0" w:space="0" w:color="auto"/>
                <w:right w:val="none" w:sz="0" w:space="0" w:color="auto"/>
              </w:divBdr>
              <w:divsChild>
                <w:div w:id="1315452260">
                  <w:marLeft w:val="0"/>
                  <w:marRight w:val="0"/>
                  <w:marTop w:val="0"/>
                  <w:marBottom w:val="0"/>
                  <w:divBdr>
                    <w:top w:val="none" w:sz="0" w:space="0" w:color="auto"/>
                    <w:left w:val="none" w:sz="0" w:space="0" w:color="auto"/>
                    <w:bottom w:val="none" w:sz="0" w:space="0" w:color="auto"/>
                    <w:right w:val="none" w:sz="0" w:space="0" w:color="auto"/>
                  </w:divBdr>
                  <w:divsChild>
                    <w:div w:id="1059208765">
                      <w:marLeft w:val="0"/>
                      <w:marRight w:val="0"/>
                      <w:marTop w:val="0"/>
                      <w:marBottom w:val="0"/>
                      <w:divBdr>
                        <w:top w:val="none" w:sz="0" w:space="0" w:color="auto"/>
                        <w:left w:val="none" w:sz="0" w:space="0" w:color="auto"/>
                        <w:bottom w:val="none" w:sz="0" w:space="0" w:color="auto"/>
                        <w:right w:val="none" w:sz="0" w:space="0" w:color="auto"/>
                      </w:divBdr>
                      <w:divsChild>
                        <w:div w:id="2011366058">
                          <w:marLeft w:val="0"/>
                          <w:marRight w:val="0"/>
                          <w:marTop w:val="0"/>
                          <w:marBottom w:val="0"/>
                          <w:divBdr>
                            <w:top w:val="none" w:sz="0" w:space="0" w:color="auto"/>
                            <w:left w:val="none" w:sz="0" w:space="0" w:color="auto"/>
                            <w:bottom w:val="none" w:sz="0" w:space="0" w:color="auto"/>
                            <w:right w:val="none" w:sz="0" w:space="0" w:color="auto"/>
                          </w:divBdr>
                          <w:divsChild>
                            <w:div w:id="1620532529">
                              <w:marLeft w:val="0"/>
                              <w:marRight w:val="75"/>
                              <w:marTop w:val="0"/>
                              <w:marBottom w:val="0"/>
                              <w:divBdr>
                                <w:top w:val="single" w:sz="6" w:space="0" w:color="EBEBEB"/>
                                <w:left w:val="single" w:sz="6" w:space="0" w:color="EBEBEB"/>
                                <w:bottom w:val="single" w:sz="6" w:space="0" w:color="EBEBEB"/>
                                <w:right w:val="single" w:sz="6" w:space="0" w:color="EBEBEB"/>
                              </w:divBdr>
                              <w:divsChild>
                                <w:div w:id="1781756505">
                                  <w:marLeft w:val="0"/>
                                  <w:marRight w:val="0"/>
                                  <w:marTop w:val="0"/>
                                  <w:marBottom w:val="0"/>
                                  <w:divBdr>
                                    <w:top w:val="none" w:sz="0" w:space="0" w:color="auto"/>
                                    <w:left w:val="none" w:sz="0" w:space="0" w:color="auto"/>
                                    <w:bottom w:val="none" w:sz="0" w:space="0" w:color="auto"/>
                                    <w:right w:val="none" w:sz="0" w:space="0" w:color="auto"/>
                                  </w:divBdr>
                                  <w:divsChild>
                                    <w:div w:id="1271162940">
                                      <w:marLeft w:val="0"/>
                                      <w:marRight w:val="0"/>
                                      <w:marTop w:val="0"/>
                                      <w:marBottom w:val="0"/>
                                      <w:divBdr>
                                        <w:top w:val="none" w:sz="0" w:space="0" w:color="auto"/>
                                        <w:left w:val="none" w:sz="0" w:space="0" w:color="auto"/>
                                        <w:bottom w:val="none" w:sz="0" w:space="0" w:color="auto"/>
                                        <w:right w:val="none" w:sz="0" w:space="0" w:color="auto"/>
                                      </w:divBdr>
                                      <w:divsChild>
                                        <w:div w:id="1886604726">
                                          <w:marLeft w:val="0"/>
                                          <w:marRight w:val="0"/>
                                          <w:marTop w:val="0"/>
                                          <w:marBottom w:val="0"/>
                                          <w:divBdr>
                                            <w:top w:val="none" w:sz="0" w:space="0" w:color="auto"/>
                                            <w:left w:val="none" w:sz="0" w:space="0" w:color="auto"/>
                                            <w:bottom w:val="none" w:sz="0" w:space="0" w:color="auto"/>
                                            <w:right w:val="none" w:sz="0" w:space="0" w:color="auto"/>
                                          </w:divBdr>
                                          <w:divsChild>
                                            <w:div w:id="2147307377">
                                              <w:marLeft w:val="0"/>
                                              <w:marRight w:val="0"/>
                                              <w:marTop w:val="0"/>
                                              <w:marBottom w:val="0"/>
                                              <w:divBdr>
                                                <w:top w:val="none" w:sz="0" w:space="0" w:color="auto"/>
                                                <w:left w:val="none" w:sz="0" w:space="0" w:color="auto"/>
                                                <w:bottom w:val="none" w:sz="0" w:space="0" w:color="auto"/>
                                                <w:right w:val="none" w:sz="0" w:space="0" w:color="auto"/>
                                              </w:divBdr>
                                            </w:div>
                                            <w:div w:id="2076314389">
                                              <w:marLeft w:val="0"/>
                                              <w:marRight w:val="0"/>
                                              <w:marTop w:val="0"/>
                                              <w:marBottom w:val="0"/>
                                              <w:divBdr>
                                                <w:top w:val="none" w:sz="0" w:space="0" w:color="auto"/>
                                                <w:left w:val="none" w:sz="0" w:space="0" w:color="auto"/>
                                                <w:bottom w:val="none" w:sz="0" w:space="0" w:color="auto"/>
                                                <w:right w:val="none" w:sz="0" w:space="0" w:color="auto"/>
                                              </w:divBdr>
                                              <w:divsChild>
                                                <w:div w:id="1810509200">
                                                  <w:marLeft w:val="0"/>
                                                  <w:marRight w:val="0"/>
                                                  <w:marTop w:val="0"/>
                                                  <w:marBottom w:val="0"/>
                                                  <w:divBdr>
                                                    <w:top w:val="none" w:sz="0" w:space="0" w:color="auto"/>
                                                    <w:left w:val="none" w:sz="0" w:space="0" w:color="auto"/>
                                                    <w:bottom w:val="none" w:sz="0" w:space="0" w:color="auto"/>
                                                    <w:right w:val="none" w:sz="0" w:space="0" w:color="auto"/>
                                                  </w:divBdr>
                                                  <w:divsChild>
                                                    <w:div w:id="1129515395">
                                                      <w:marLeft w:val="0"/>
                                                      <w:marRight w:val="0"/>
                                                      <w:marTop w:val="0"/>
                                                      <w:marBottom w:val="0"/>
                                                      <w:divBdr>
                                                        <w:top w:val="none" w:sz="0" w:space="0" w:color="auto"/>
                                                        <w:left w:val="none" w:sz="0" w:space="0" w:color="auto"/>
                                                        <w:bottom w:val="none" w:sz="0" w:space="0" w:color="auto"/>
                                                        <w:right w:val="none" w:sz="0" w:space="0" w:color="auto"/>
                                                      </w:divBdr>
                                                      <w:divsChild>
                                                        <w:div w:id="1286892770">
                                                          <w:marLeft w:val="0"/>
                                                          <w:marRight w:val="0"/>
                                                          <w:marTop w:val="0"/>
                                                          <w:marBottom w:val="0"/>
                                                          <w:divBdr>
                                                            <w:top w:val="none" w:sz="0" w:space="0" w:color="auto"/>
                                                            <w:left w:val="none" w:sz="0" w:space="0" w:color="auto"/>
                                                            <w:bottom w:val="none" w:sz="0" w:space="0" w:color="auto"/>
                                                            <w:right w:val="none" w:sz="0" w:space="0" w:color="auto"/>
                                                          </w:divBdr>
                                                          <w:divsChild>
                                                            <w:div w:id="8100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9432">
                                              <w:marLeft w:val="0"/>
                                              <w:marRight w:val="0"/>
                                              <w:marTop w:val="0"/>
                                              <w:marBottom w:val="0"/>
                                              <w:divBdr>
                                                <w:top w:val="none" w:sz="0" w:space="0" w:color="auto"/>
                                                <w:left w:val="none" w:sz="0" w:space="0" w:color="auto"/>
                                                <w:bottom w:val="none" w:sz="0" w:space="0" w:color="auto"/>
                                                <w:right w:val="none" w:sz="0" w:space="0" w:color="auto"/>
                                              </w:divBdr>
                                              <w:divsChild>
                                                <w:div w:id="517739910">
                                                  <w:marLeft w:val="0"/>
                                                  <w:marRight w:val="0"/>
                                                  <w:marTop w:val="0"/>
                                                  <w:marBottom w:val="0"/>
                                                  <w:divBdr>
                                                    <w:top w:val="none" w:sz="0" w:space="0" w:color="auto"/>
                                                    <w:left w:val="none" w:sz="0" w:space="0" w:color="auto"/>
                                                    <w:bottom w:val="none" w:sz="0" w:space="0" w:color="auto"/>
                                                    <w:right w:val="none" w:sz="0" w:space="0" w:color="auto"/>
                                                  </w:divBdr>
                                                  <w:divsChild>
                                                    <w:div w:id="78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8640">
                              <w:marLeft w:val="0"/>
                              <w:marRight w:val="75"/>
                              <w:marTop w:val="0"/>
                              <w:marBottom w:val="0"/>
                              <w:divBdr>
                                <w:top w:val="single" w:sz="6" w:space="0" w:color="EBEBEB"/>
                                <w:left w:val="single" w:sz="6" w:space="0" w:color="EBEBEB"/>
                                <w:bottom w:val="single" w:sz="6" w:space="0" w:color="EBEBEB"/>
                                <w:right w:val="single" w:sz="6" w:space="0" w:color="EBEBEB"/>
                              </w:divBdr>
                              <w:divsChild>
                                <w:div w:id="657658384">
                                  <w:marLeft w:val="0"/>
                                  <w:marRight w:val="0"/>
                                  <w:marTop w:val="0"/>
                                  <w:marBottom w:val="0"/>
                                  <w:divBdr>
                                    <w:top w:val="none" w:sz="0" w:space="0" w:color="auto"/>
                                    <w:left w:val="none" w:sz="0" w:space="0" w:color="auto"/>
                                    <w:bottom w:val="none" w:sz="0" w:space="0" w:color="auto"/>
                                    <w:right w:val="none" w:sz="0" w:space="0" w:color="auto"/>
                                  </w:divBdr>
                                  <w:divsChild>
                                    <w:div w:id="195166356">
                                      <w:marLeft w:val="0"/>
                                      <w:marRight w:val="0"/>
                                      <w:marTop w:val="0"/>
                                      <w:marBottom w:val="0"/>
                                      <w:divBdr>
                                        <w:top w:val="none" w:sz="0" w:space="0" w:color="auto"/>
                                        <w:left w:val="none" w:sz="0" w:space="0" w:color="auto"/>
                                        <w:bottom w:val="none" w:sz="0" w:space="0" w:color="auto"/>
                                        <w:right w:val="none" w:sz="0" w:space="0" w:color="auto"/>
                                      </w:divBdr>
                                      <w:divsChild>
                                        <w:div w:id="1265965218">
                                          <w:marLeft w:val="0"/>
                                          <w:marRight w:val="0"/>
                                          <w:marTop w:val="0"/>
                                          <w:marBottom w:val="0"/>
                                          <w:divBdr>
                                            <w:top w:val="none" w:sz="0" w:space="0" w:color="auto"/>
                                            <w:left w:val="none" w:sz="0" w:space="0" w:color="auto"/>
                                            <w:bottom w:val="none" w:sz="0" w:space="0" w:color="auto"/>
                                            <w:right w:val="none" w:sz="0" w:space="0" w:color="auto"/>
                                          </w:divBdr>
                                          <w:divsChild>
                                            <w:div w:id="795951154">
                                              <w:marLeft w:val="0"/>
                                              <w:marRight w:val="0"/>
                                              <w:marTop w:val="0"/>
                                              <w:marBottom w:val="0"/>
                                              <w:divBdr>
                                                <w:top w:val="none" w:sz="0" w:space="0" w:color="auto"/>
                                                <w:left w:val="none" w:sz="0" w:space="0" w:color="auto"/>
                                                <w:bottom w:val="none" w:sz="0" w:space="0" w:color="auto"/>
                                                <w:right w:val="none" w:sz="0" w:space="0" w:color="auto"/>
                                              </w:divBdr>
                                            </w:div>
                                            <w:div w:id="50429001">
                                              <w:marLeft w:val="0"/>
                                              <w:marRight w:val="0"/>
                                              <w:marTop w:val="0"/>
                                              <w:marBottom w:val="0"/>
                                              <w:divBdr>
                                                <w:top w:val="none" w:sz="0" w:space="0" w:color="auto"/>
                                                <w:left w:val="none" w:sz="0" w:space="0" w:color="auto"/>
                                                <w:bottom w:val="none" w:sz="0" w:space="0" w:color="auto"/>
                                                <w:right w:val="none" w:sz="0" w:space="0" w:color="auto"/>
                                              </w:divBdr>
                                              <w:divsChild>
                                                <w:div w:id="675770586">
                                                  <w:marLeft w:val="0"/>
                                                  <w:marRight w:val="0"/>
                                                  <w:marTop w:val="0"/>
                                                  <w:marBottom w:val="0"/>
                                                  <w:divBdr>
                                                    <w:top w:val="none" w:sz="0" w:space="0" w:color="auto"/>
                                                    <w:left w:val="none" w:sz="0" w:space="0" w:color="auto"/>
                                                    <w:bottom w:val="none" w:sz="0" w:space="0" w:color="auto"/>
                                                    <w:right w:val="none" w:sz="0" w:space="0" w:color="auto"/>
                                                  </w:divBdr>
                                                  <w:divsChild>
                                                    <w:div w:id="264658518">
                                                      <w:marLeft w:val="0"/>
                                                      <w:marRight w:val="0"/>
                                                      <w:marTop w:val="0"/>
                                                      <w:marBottom w:val="0"/>
                                                      <w:divBdr>
                                                        <w:top w:val="none" w:sz="0" w:space="0" w:color="auto"/>
                                                        <w:left w:val="none" w:sz="0" w:space="0" w:color="auto"/>
                                                        <w:bottom w:val="none" w:sz="0" w:space="0" w:color="auto"/>
                                                        <w:right w:val="none" w:sz="0" w:space="0" w:color="auto"/>
                                                      </w:divBdr>
                                                      <w:divsChild>
                                                        <w:div w:id="56973532">
                                                          <w:marLeft w:val="0"/>
                                                          <w:marRight w:val="0"/>
                                                          <w:marTop w:val="0"/>
                                                          <w:marBottom w:val="0"/>
                                                          <w:divBdr>
                                                            <w:top w:val="none" w:sz="0" w:space="0" w:color="auto"/>
                                                            <w:left w:val="none" w:sz="0" w:space="0" w:color="auto"/>
                                                            <w:bottom w:val="none" w:sz="0" w:space="0" w:color="auto"/>
                                                            <w:right w:val="none" w:sz="0" w:space="0" w:color="auto"/>
                                                          </w:divBdr>
                                                          <w:divsChild>
                                                            <w:div w:id="1713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5636">
                                              <w:marLeft w:val="0"/>
                                              <w:marRight w:val="0"/>
                                              <w:marTop w:val="0"/>
                                              <w:marBottom w:val="0"/>
                                              <w:divBdr>
                                                <w:top w:val="none" w:sz="0" w:space="0" w:color="auto"/>
                                                <w:left w:val="none" w:sz="0" w:space="0" w:color="auto"/>
                                                <w:bottom w:val="none" w:sz="0" w:space="0" w:color="auto"/>
                                                <w:right w:val="none" w:sz="0" w:space="0" w:color="auto"/>
                                              </w:divBdr>
                                              <w:divsChild>
                                                <w:div w:id="1990089520">
                                                  <w:marLeft w:val="0"/>
                                                  <w:marRight w:val="0"/>
                                                  <w:marTop w:val="0"/>
                                                  <w:marBottom w:val="0"/>
                                                  <w:divBdr>
                                                    <w:top w:val="none" w:sz="0" w:space="0" w:color="auto"/>
                                                    <w:left w:val="none" w:sz="0" w:space="0" w:color="auto"/>
                                                    <w:bottom w:val="none" w:sz="0" w:space="0" w:color="auto"/>
                                                    <w:right w:val="none" w:sz="0" w:space="0" w:color="auto"/>
                                                  </w:divBdr>
                                                  <w:divsChild>
                                                    <w:div w:id="941572053">
                                                      <w:marLeft w:val="0"/>
                                                      <w:marRight w:val="0"/>
                                                      <w:marTop w:val="0"/>
                                                      <w:marBottom w:val="0"/>
                                                      <w:divBdr>
                                                        <w:top w:val="none" w:sz="0" w:space="0" w:color="auto"/>
                                                        <w:left w:val="none" w:sz="0" w:space="0" w:color="auto"/>
                                                        <w:bottom w:val="none" w:sz="0" w:space="0" w:color="auto"/>
                                                        <w:right w:val="none" w:sz="0" w:space="0" w:color="auto"/>
                                                      </w:divBdr>
                                                      <w:divsChild>
                                                        <w:div w:id="893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8690">
                                                  <w:marLeft w:val="0"/>
                                                  <w:marRight w:val="0"/>
                                                  <w:marTop w:val="0"/>
                                                  <w:marBottom w:val="0"/>
                                                  <w:divBdr>
                                                    <w:top w:val="none" w:sz="0" w:space="0" w:color="auto"/>
                                                    <w:left w:val="none" w:sz="0" w:space="0" w:color="auto"/>
                                                    <w:bottom w:val="none" w:sz="0" w:space="0" w:color="auto"/>
                                                    <w:right w:val="none" w:sz="0" w:space="0" w:color="auto"/>
                                                  </w:divBdr>
                                                  <w:divsChild>
                                                    <w:div w:id="1634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9301">
                              <w:marLeft w:val="0"/>
                              <w:marRight w:val="0"/>
                              <w:marTop w:val="0"/>
                              <w:marBottom w:val="0"/>
                              <w:divBdr>
                                <w:top w:val="single" w:sz="6" w:space="0" w:color="EBEBEB"/>
                                <w:left w:val="single" w:sz="6" w:space="0" w:color="EBEBEB"/>
                                <w:bottom w:val="single" w:sz="6" w:space="0" w:color="EBEBEB"/>
                                <w:right w:val="single" w:sz="6" w:space="0" w:color="EBEBEB"/>
                              </w:divBdr>
                              <w:divsChild>
                                <w:div w:id="1555462876">
                                  <w:marLeft w:val="0"/>
                                  <w:marRight w:val="0"/>
                                  <w:marTop w:val="0"/>
                                  <w:marBottom w:val="0"/>
                                  <w:divBdr>
                                    <w:top w:val="none" w:sz="0" w:space="0" w:color="auto"/>
                                    <w:left w:val="none" w:sz="0" w:space="0" w:color="auto"/>
                                    <w:bottom w:val="none" w:sz="0" w:space="0" w:color="auto"/>
                                    <w:right w:val="none" w:sz="0" w:space="0" w:color="auto"/>
                                  </w:divBdr>
                                  <w:divsChild>
                                    <w:div w:id="1208882864">
                                      <w:marLeft w:val="0"/>
                                      <w:marRight w:val="0"/>
                                      <w:marTop w:val="0"/>
                                      <w:marBottom w:val="0"/>
                                      <w:divBdr>
                                        <w:top w:val="none" w:sz="0" w:space="0" w:color="auto"/>
                                        <w:left w:val="none" w:sz="0" w:space="0" w:color="auto"/>
                                        <w:bottom w:val="none" w:sz="0" w:space="0" w:color="auto"/>
                                        <w:right w:val="none" w:sz="0" w:space="0" w:color="auto"/>
                                      </w:divBdr>
                                      <w:divsChild>
                                        <w:div w:id="449280911">
                                          <w:marLeft w:val="0"/>
                                          <w:marRight w:val="0"/>
                                          <w:marTop w:val="0"/>
                                          <w:marBottom w:val="0"/>
                                          <w:divBdr>
                                            <w:top w:val="none" w:sz="0" w:space="0" w:color="auto"/>
                                            <w:left w:val="none" w:sz="0" w:space="0" w:color="auto"/>
                                            <w:bottom w:val="none" w:sz="0" w:space="0" w:color="auto"/>
                                            <w:right w:val="none" w:sz="0" w:space="0" w:color="auto"/>
                                          </w:divBdr>
                                          <w:divsChild>
                                            <w:div w:id="1916012824">
                                              <w:marLeft w:val="0"/>
                                              <w:marRight w:val="0"/>
                                              <w:marTop w:val="0"/>
                                              <w:marBottom w:val="0"/>
                                              <w:divBdr>
                                                <w:top w:val="none" w:sz="0" w:space="0" w:color="auto"/>
                                                <w:left w:val="none" w:sz="0" w:space="0" w:color="auto"/>
                                                <w:bottom w:val="none" w:sz="0" w:space="0" w:color="auto"/>
                                                <w:right w:val="none" w:sz="0" w:space="0" w:color="auto"/>
                                              </w:divBdr>
                                            </w:div>
                                            <w:div w:id="1466042531">
                                              <w:marLeft w:val="0"/>
                                              <w:marRight w:val="0"/>
                                              <w:marTop w:val="0"/>
                                              <w:marBottom w:val="0"/>
                                              <w:divBdr>
                                                <w:top w:val="none" w:sz="0" w:space="0" w:color="auto"/>
                                                <w:left w:val="none" w:sz="0" w:space="0" w:color="auto"/>
                                                <w:bottom w:val="none" w:sz="0" w:space="0" w:color="auto"/>
                                                <w:right w:val="none" w:sz="0" w:space="0" w:color="auto"/>
                                              </w:divBdr>
                                              <w:divsChild>
                                                <w:div w:id="1644313626">
                                                  <w:marLeft w:val="0"/>
                                                  <w:marRight w:val="0"/>
                                                  <w:marTop w:val="0"/>
                                                  <w:marBottom w:val="0"/>
                                                  <w:divBdr>
                                                    <w:top w:val="none" w:sz="0" w:space="0" w:color="auto"/>
                                                    <w:left w:val="none" w:sz="0" w:space="0" w:color="auto"/>
                                                    <w:bottom w:val="none" w:sz="0" w:space="0" w:color="auto"/>
                                                    <w:right w:val="none" w:sz="0" w:space="0" w:color="auto"/>
                                                  </w:divBdr>
                                                  <w:divsChild>
                                                    <w:div w:id="1315645175">
                                                      <w:marLeft w:val="0"/>
                                                      <w:marRight w:val="0"/>
                                                      <w:marTop w:val="0"/>
                                                      <w:marBottom w:val="0"/>
                                                      <w:divBdr>
                                                        <w:top w:val="none" w:sz="0" w:space="0" w:color="auto"/>
                                                        <w:left w:val="none" w:sz="0" w:space="0" w:color="auto"/>
                                                        <w:bottom w:val="none" w:sz="0" w:space="0" w:color="auto"/>
                                                        <w:right w:val="none" w:sz="0" w:space="0" w:color="auto"/>
                                                      </w:divBdr>
                                                      <w:divsChild>
                                                        <w:div w:id="1071192741">
                                                          <w:marLeft w:val="0"/>
                                                          <w:marRight w:val="0"/>
                                                          <w:marTop w:val="0"/>
                                                          <w:marBottom w:val="0"/>
                                                          <w:divBdr>
                                                            <w:top w:val="none" w:sz="0" w:space="0" w:color="auto"/>
                                                            <w:left w:val="none" w:sz="0" w:space="0" w:color="auto"/>
                                                            <w:bottom w:val="none" w:sz="0" w:space="0" w:color="auto"/>
                                                            <w:right w:val="none" w:sz="0" w:space="0" w:color="auto"/>
                                                          </w:divBdr>
                                                          <w:divsChild>
                                                            <w:div w:id="19759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7019">
                                              <w:marLeft w:val="0"/>
                                              <w:marRight w:val="0"/>
                                              <w:marTop w:val="0"/>
                                              <w:marBottom w:val="0"/>
                                              <w:divBdr>
                                                <w:top w:val="none" w:sz="0" w:space="0" w:color="auto"/>
                                                <w:left w:val="none" w:sz="0" w:space="0" w:color="auto"/>
                                                <w:bottom w:val="none" w:sz="0" w:space="0" w:color="auto"/>
                                                <w:right w:val="none" w:sz="0" w:space="0" w:color="auto"/>
                                              </w:divBdr>
                                              <w:divsChild>
                                                <w:div w:id="808324717">
                                                  <w:marLeft w:val="0"/>
                                                  <w:marRight w:val="0"/>
                                                  <w:marTop w:val="0"/>
                                                  <w:marBottom w:val="0"/>
                                                  <w:divBdr>
                                                    <w:top w:val="none" w:sz="0" w:space="0" w:color="auto"/>
                                                    <w:left w:val="none" w:sz="0" w:space="0" w:color="auto"/>
                                                    <w:bottom w:val="none" w:sz="0" w:space="0" w:color="auto"/>
                                                    <w:right w:val="none" w:sz="0" w:space="0" w:color="auto"/>
                                                  </w:divBdr>
                                                  <w:divsChild>
                                                    <w:div w:id="606472934">
                                                      <w:marLeft w:val="0"/>
                                                      <w:marRight w:val="0"/>
                                                      <w:marTop w:val="0"/>
                                                      <w:marBottom w:val="0"/>
                                                      <w:divBdr>
                                                        <w:top w:val="none" w:sz="0" w:space="0" w:color="auto"/>
                                                        <w:left w:val="none" w:sz="0" w:space="0" w:color="auto"/>
                                                        <w:bottom w:val="none" w:sz="0" w:space="0" w:color="auto"/>
                                                        <w:right w:val="none" w:sz="0" w:space="0" w:color="auto"/>
                                                      </w:divBdr>
                                                      <w:divsChild>
                                                        <w:div w:id="15230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821">
                                                  <w:marLeft w:val="0"/>
                                                  <w:marRight w:val="0"/>
                                                  <w:marTop w:val="0"/>
                                                  <w:marBottom w:val="0"/>
                                                  <w:divBdr>
                                                    <w:top w:val="none" w:sz="0" w:space="0" w:color="auto"/>
                                                    <w:left w:val="none" w:sz="0" w:space="0" w:color="auto"/>
                                                    <w:bottom w:val="none" w:sz="0" w:space="0" w:color="auto"/>
                                                    <w:right w:val="none" w:sz="0" w:space="0" w:color="auto"/>
                                                  </w:divBdr>
                                                  <w:divsChild>
                                                    <w:div w:id="21212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616351">
          <w:marLeft w:val="0"/>
          <w:marRight w:val="0"/>
          <w:marTop w:val="360"/>
          <w:marBottom w:val="0"/>
          <w:divBdr>
            <w:top w:val="none" w:sz="0" w:space="0" w:color="auto"/>
            <w:left w:val="none" w:sz="0" w:space="0" w:color="auto"/>
            <w:bottom w:val="none" w:sz="0" w:space="0" w:color="auto"/>
            <w:right w:val="none" w:sz="0" w:space="0" w:color="auto"/>
          </w:divBdr>
          <w:divsChild>
            <w:div w:id="1745956521">
              <w:marLeft w:val="0"/>
              <w:marRight w:val="0"/>
              <w:marTop w:val="0"/>
              <w:marBottom w:val="0"/>
              <w:divBdr>
                <w:top w:val="none" w:sz="0" w:space="0" w:color="auto"/>
                <w:left w:val="none" w:sz="0" w:space="0" w:color="auto"/>
                <w:bottom w:val="none" w:sz="0" w:space="0" w:color="auto"/>
                <w:right w:val="none" w:sz="0" w:space="0" w:color="auto"/>
              </w:divBdr>
              <w:divsChild>
                <w:div w:id="677926694">
                  <w:marLeft w:val="0"/>
                  <w:marRight w:val="0"/>
                  <w:marTop w:val="0"/>
                  <w:marBottom w:val="0"/>
                  <w:divBdr>
                    <w:top w:val="none" w:sz="0" w:space="0" w:color="auto"/>
                    <w:left w:val="none" w:sz="0" w:space="0" w:color="auto"/>
                    <w:bottom w:val="none" w:sz="0" w:space="0" w:color="auto"/>
                    <w:right w:val="none" w:sz="0" w:space="0" w:color="auto"/>
                  </w:divBdr>
                  <w:divsChild>
                    <w:div w:id="53699906">
                      <w:marLeft w:val="0"/>
                      <w:marRight w:val="0"/>
                      <w:marTop w:val="0"/>
                      <w:marBottom w:val="0"/>
                      <w:divBdr>
                        <w:top w:val="none" w:sz="0" w:space="0" w:color="auto"/>
                        <w:left w:val="none" w:sz="0" w:space="0" w:color="auto"/>
                        <w:bottom w:val="none" w:sz="0" w:space="0" w:color="auto"/>
                        <w:right w:val="none" w:sz="0" w:space="0" w:color="auto"/>
                      </w:divBdr>
                      <w:divsChild>
                        <w:div w:id="316541219">
                          <w:marLeft w:val="0"/>
                          <w:marRight w:val="0"/>
                          <w:marTop w:val="0"/>
                          <w:marBottom w:val="0"/>
                          <w:divBdr>
                            <w:top w:val="none" w:sz="0" w:space="0" w:color="auto"/>
                            <w:left w:val="none" w:sz="0" w:space="0" w:color="auto"/>
                            <w:bottom w:val="none" w:sz="0" w:space="0" w:color="auto"/>
                            <w:right w:val="none" w:sz="0" w:space="0" w:color="auto"/>
                          </w:divBdr>
                          <w:divsChild>
                            <w:div w:id="629631945">
                              <w:marLeft w:val="0"/>
                              <w:marRight w:val="75"/>
                              <w:marTop w:val="0"/>
                              <w:marBottom w:val="0"/>
                              <w:divBdr>
                                <w:top w:val="single" w:sz="6" w:space="0" w:color="EBEBEB"/>
                                <w:left w:val="single" w:sz="6" w:space="0" w:color="EBEBEB"/>
                                <w:bottom w:val="single" w:sz="6" w:space="0" w:color="EBEBEB"/>
                                <w:right w:val="single" w:sz="6" w:space="0" w:color="EBEBEB"/>
                              </w:divBdr>
                              <w:divsChild>
                                <w:div w:id="925269479">
                                  <w:marLeft w:val="0"/>
                                  <w:marRight w:val="0"/>
                                  <w:marTop w:val="0"/>
                                  <w:marBottom w:val="0"/>
                                  <w:divBdr>
                                    <w:top w:val="none" w:sz="0" w:space="0" w:color="auto"/>
                                    <w:left w:val="none" w:sz="0" w:space="0" w:color="auto"/>
                                    <w:bottom w:val="none" w:sz="0" w:space="0" w:color="auto"/>
                                    <w:right w:val="none" w:sz="0" w:space="0" w:color="auto"/>
                                  </w:divBdr>
                                  <w:divsChild>
                                    <w:div w:id="599603882">
                                      <w:marLeft w:val="0"/>
                                      <w:marRight w:val="0"/>
                                      <w:marTop w:val="0"/>
                                      <w:marBottom w:val="0"/>
                                      <w:divBdr>
                                        <w:top w:val="none" w:sz="0" w:space="0" w:color="auto"/>
                                        <w:left w:val="none" w:sz="0" w:space="0" w:color="auto"/>
                                        <w:bottom w:val="none" w:sz="0" w:space="0" w:color="auto"/>
                                        <w:right w:val="none" w:sz="0" w:space="0" w:color="auto"/>
                                      </w:divBdr>
                                      <w:divsChild>
                                        <w:div w:id="969361494">
                                          <w:marLeft w:val="0"/>
                                          <w:marRight w:val="0"/>
                                          <w:marTop w:val="0"/>
                                          <w:marBottom w:val="0"/>
                                          <w:divBdr>
                                            <w:top w:val="none" w:sz="0" w:space="0" w:color="auto"/>
                                            <w:left w:val="none" w:sz="0" w:space="0" w:color="auto"/>
                                            <w:bottom w:val="none" w:sz="0" w:space="0" w:color="auto"/>
                                            <w:right w:val="none" w:sz="0" w:space="0" w:color="auto"/>
                                          </w:divBdr>
                                          <w:divsChild>
                                            <w:div w:id="900940545">
                                              <w:marLeft w:val="0"/>
                                              <w:marRight w:val="0"/>
                                              <w:marTop w:val="0"/>
                                              <w:marBottom w:val="0"/>
                                              <w:divBdr>
                                                <w:top w:val="none" w:sz="0" w:space="0" w:color="auto"/>
                                                <w:left w:val="none" w:sz="0" w:space="0" w:color="auto"/>
                                                <w:bottom w:val="none" w:sz="0" w:space="0" w:color="auto"/>
                                                <w:right w:val="none" w:sz="0" w:space="0" w:color="auto"/>
                                              </w:divBdr>
                                            </w:div>
                                            <w:div w:id="2088073054">
                                              <w:marLeft w:val="0"/>
                                              <w:marRight w:val="0"/>
                                              <w:marTop w:val="0"/>
                                              <w:marBottom w:val="0"/>
                                              <w:divBdr>
                                                <w:top w:val="none" w:sz="0" w:space="0" w:color="auto"/>
                                                <w:left w:val="none" w:sz="0" w:space="0" w:color="auto"/>
                                                <w:bottom w:val="none" w:sz="0" w:space="0" w:color="auto"/>
                                                <w:right w:val="none" w:sz="0" w:space="0" w:color="auto"/>
                                              </w:divBdr>
                                              <w:divsChild>
                                                <w:div w:id="1011222835">
                                                  <w:marLeft w:val="0"/>
                                                  <w:marRight w:val="0"/>
                                                  <w:marTop w:val="0"/>
                                                  <w:marBottom w:val="0"/>
                                                  <w:divBdr>
                                                    <w:top w:val="none" w:sz="0" w:space="0" w:color="auto"/>
                                                    <w:left w:val="none" w:sz="0" w:space="0" w:color="auto"/>
                                                    <w:bottom w:val="none" w:sz="0" w:space="0" w:color="auto"/>
                                                    <w:right w:val="none" w:sz="0" w:space="0" w:color="auto"/>
                                                  </w:divBdr>
                                                  <w:divsChild>
                                                    <w:div w:id="68961683">
                                                      <w:marLeft w:val="0"/>
                                                      <w:marRight w:val="0"/>
                                                      <w:marTop w:val="0"/>
                                                      <w:marBottom w:val="0"/>
                                                      <w:divBdr>
                                                        <w:top w:val="none" w:sz="0" w:space="0" w:color="auto"/>
                                                        <w:left w:val="none" w:sz="0" w:space="0" w:color="auto"/>
                                                        <w:bottom w:val="none" w:sz="0" w:space="0" w:color="auto"/>
                                                        <w:right w:val="none" w:sz="0" w:space="0" w:color="auto"/>
                                                      </w:divBdr>
                                                      <w:divsChild>
                                                        <w:div w:id="1378049951">
                                                          <w:marLeft w:val="0"/>
                                                          <w:marRight w:val="0"/>
                                                          <w:marTop w:val="0"/>
                                                          <w:marBottom w:val="0"/>
                                                          <w:divBdr>
                                                            <w:top w:val="none" w:sz="0" w:space="0" w:color="auto"/>
                                                            <w:left w:val="none" w:sz="0" w:space="0" w:color="auto"/>
                                                            <w:bottom w:val="none" w:sz="0" w:space="0" w:color="auto"/>
                                                            <w:right w:val="none" w:sz="0" w:space="0" w:color="auto"/>
                                                          </w:divBdr>
                                                          <w:divsChild>
                                                            <w:div w:id="4823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058">
                                              <w:marLeft w:val="0"/>
                                              <w:marRight w:val="0"/>
                                              <w:marTop w:val="0"/>
                                              <w:marBottom w:val="0"/>
                                              <w:divBdr>
                                                <w:top w:val="none" w:sz="0" w:space="0" w:color="auto"/>
                                                <w:left w:val="none" w:sz="0" w:space="0" w:color="auto"/>
                                                <w:bottom w:val="none" w:sz="0" w:space="0" w:color="auto"/>
                                                <w:right w:val="none" w:sz="0" w:space="0" w:color="auto"/>
                                              </w:divBdr>
                                              <w:divsChild>
                                                <w:div w:id="1793671000">
                                                  <w:marLeft w:val="0"/>
                                                  <w:marRight w:val="0"/>
                                                  <w:marTop w:val="0"/>
                                                  <w:marBottom w:val="0"/>
                                                  <w:divBdr>
                                                    <w:top w:val="none" w:sz="0" w:space="0" w:color="auto"/>
                                                    <w:left w:val="none" w:sz="0" w:space="0" w:color="auto"/>
                                                    <w:bottom w:val="none" w:sz="0" w:space="0" w:color="auto"/>
                                                    <w:right w:val="none" w:sz="0" w:space="0" w:color="auto"/>
                                                  </w:divBdr>
                                                  <w:divsChild>
                                                    <w:div w:id="546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62667">
                              <w:marLeft w:val="0"/>
                              <w:marRight w:val="75"/>
                              <w:marTop w:val="0"/>
                              <w:marBottom w:val="0"/>
                              <w:divBdr>
                                <w:top w:val="single" w:sz="6" w:space="0" w:color="EBEBEB"/>
                                <w:left w:val="single" w:sz="6" w:space="0" w:color="EBEBEB"/>
                                <w:bottom w:val="single" w:sz="6" w:space="0" w:color="EBEBEB"/>
                                <w:right w:val="single" w:sz="6" w:space="0" w:color="EBEBEB"/>
                              </w:divBdr>
                              <w:divsChild>
                                <w:div w:id="1747216491">
                                  <w:marLeft w:val="0"/>
                                  <w:marRight w:val="0"/>
                                  <w:marTop w:val="0"/>
                                  <w:marBottom w:val="0"/>
                                  <w:divBdr>
                                    <w:top w:val="none" w:sz="0" w:space="0" w:color="auto"/>
                                    <w:left w:val="none" w:sz="0" w:space="0" w:color="auto"/>
                                    <w:bottom w:val="none" w:sz="0" w:space="0" w:color="auto"/>
                                    <w:right w:val="none" w:sz="0" w:space="0" w:color="auto"/>
                                  </w:divBdr>
                                  <w:divsChild>
                                    <w:div w:id="938024107">
                                      <w:marLeft w:val="0"/>
                                      <w:marRight w:val="0"/>
                                      <w:marTop w:val="0"/>
                                      <w:marBottom w:val="0"/>
                                      <w:divBdr>
                                        <w:top w:val="none" w:sz="0" w:space="0" w:color="auto"/>
                                        <w:left w:val="none" w:sz="0" w:space="0" w:color="auto"/>
                                        <w:bottom w:val="none" w:sz="0" w:space="0" w:color="auto"/>
                                        <w:right w:val="none" w:sz="0" w:space="0" w:color="auto"/>
                                      </w:divBdr>
                                      <w:divsChild>
                                        <w:div w:id="632952244">
                                          <w:marLeft w:val="0"/>
                                          <w:marRight w:val="0"/>
                                          <w:marTop w:val="0"/>
                                          <w:marBottom w:val="0"/>
                                          <w:divBdr>
                                            <w:top w:val="none" w:sz="0" w:space="0" w:color="auto"/>
                                            <w:left w:val="none" w:sz="0" w:space="0" w:color="auto"/>
                                            <w:bottom w:val="none" w:sz="0" w:space="0" w:color="auto"/>
                                            <w:right w:val="none" w:sz="0" w:space="0" w:color="auto"/>
                                          </w:divBdr>
                                          <w:divsChild>
                                            <w:div w:id="556817264">
                                              <w:marLeft w:val="0"/>
                                              <w:marRight w:val="0"/>
                                              <w:marTop w:val="0"/>
                                              <w:marBottom w:val="0"/>
                                              <w:divBdr>
                                                <w:top w:val="none" w:sz="0" w:space="0" w:color="auto"/>
                                                <w:left w:val="none" w:sz="0" w:space="0" w:color="auto"/>
                                                <w:bottom w:val="none" w:sz="0" w:space="0" w:color="auto"/>
                                                <w:right w:val="none" w:sz="0" w:space="0" w:color="auto"/>
                                              </w:divBdr>
                                            </w:div>
                                            <w:div w:id="329648525">
                                              <w:marLeft w:val="0"/>
                                              <w:marRight w:val="0"/>
                                              <w:marTop w:val="0"/>
                                              <w:marBottom w:val="0"/>
                                              <w:divBdr>
                                                <w:top w:val="none" w:sz="0" w:space="0" w:color="auto"/>
                                                <w:left w:val="none" w:sz="0" w:space="0" w:color="auto"/>
                                                <w:bottom w:val="none" w:sz="0" w:space="0" w:color="auto"/>
                                                <w:right w:val="none" w:sz="0" w:space="0" w:color="auto"/>
                                              </w:divBdr>
                                              <w:divsChild>
                                                <w:div w:id="109711982">
                                                  <w:marLeft w:val="0"/>
                                                  <w:marRight w:val="0"/>
                                                  <w:marTop w:val="0"/>
                                                  <w:marBottom w:val="0"/>
                                                  <w:divBdr>
                                                    <w:top w:val="none" w:sz="0" w:space="0" w:color="auto"/>
                                                    <w:left w:val="none" w:sz="0" w:space="0" w:color="auto"/>
                                                    <w:bottom w:val="none" w:sz="0" w:space="0" w:color="auto"/>
                                                    <w:right w:val="none" w:sz="0" w:space="0" w:color="auto"/>
                                                  </w:divBdr>
                                                  <w:divsChild>
                                                    <w:div w:id="1422146581">
                                                      <w:marLeft w:val="0"/>
                                                      <w:marRight w:val="0"/>
                                                      <w:marTop w:val="0"/>
                                                      <w:marBottom w:val="0"/>
                                                      <w:divBdr>
                                                        <w:top w:val="none" w:sz="0" w:space="0" w:color="auto"/>
                                                        <w:left w:val="none" w:sz="0" w:space="0" w:color="auto"/>
                                                        <w:bottom w:val="none" w:sz="0" w:space="0" w:color="auto"/>
                                                        <w:right w:val="none" w:sz="0" w:space="0" w:color="auto"/>
                                                      </w:divBdr>
                                                      <w:divsChild>
                                                        <w:div w:id="1874730599">
                                                          <w:marLeft w:val="0"/>
                                                          <w:marRight w:val="0"/>
                                                          <w:marTop w:val="0"/>
                                                          <w:marBottom w:val="0"/>
                                                          <w:divBdr>
                                                            <w:top w:val="none" w:sz="0" w:space="0" w:color="auto"/>
                                                            <w:left w:val="none" w:sz="0" w:space="0" w:color="auto"/>
                                                            <w:bottom w:val="none" w:sz="0" w:space="0" w:color="auto"/>
                                                            <w:right w:val="none" w:sz="0" w:space="0" w:color="auto"/>
                                                          </w:divBdr>
                                                          <w:divsChild>
                                                            <w:div w:id="2045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42021">
                                              <w:marLeft w:val="0"/>
                                              <w:marRight w:val="0"/>
                                              <w:marTop w:val="0"/>
                                              <w:marBottom w:val="0"/>
                                              <w:divBdr>
                                                <w:top w:val="none" w:sz="0" w:space="0" w:color="auto"/>
                                                <w:left w:val="none" w:sz="0" w:space="0" w:color="auto"/>
                                                <w:bottom w:val="none" w:sz="0" w:space="0" w:color="auto"/>
                                                <w:right w:val="none" w:sz="0" w:space="0" w:color="auto"/>
                                              </w:divBdr>
                                              <w:divsChild>
                                                <w:div w:id="2072340514">
                                                  <w:marLeft w:val="0"/>
                                                  <w:marRight w:val="0"/>
                                                  <w:marTop w:val="0"/>
                                                  <w:marBottom w:val="0"/>
                                                  <w:divBdr>
                                                    <w:top w:val="none" w:sz="0" w:space="0" w:color="auto"/>
                                                    <w:left w:val="none" w:sz="0" w:space="0" w:color="auto"/>
                                                    <w:bottom w:val="none" w:sz="0" w:space="0" w:color="auto"/>
                                                    <w:right w:val="none" w:sz="0" w:space="0" w:color="auto"/>
                                                  </w:divBdr>
                                                  <w:divsChild>
                                                    <w:div w:id="16728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80484">
                              <w:marLeft w:val="0"/>
                              <w:marRight w:val="0"/>
                              <w:marTop w:val="0"/>
                              <w:marBottom w:val="0"/>
                              <w:divBdr>
                                <w:top w:val="single" w:sz="6" w:space="0" w:color="EBEBEB"/>
                                <w:left w:val="single" w:sz="6" w:space="0" w:color="EBEBEB"/>
                                <w:bottom w:val="single" w:sz="6" w:space="0" w:color="EBEBEB"/>
                                <w:right w:val="single" w:sz="6" w:space="0" w:color="EBEBEB"/>
                              </w:divBdr>
                              <w:divsChild>
                                <w:div w:id="787552518">
                                  <w:marLeft w:val="0"/>
                                  <w:marRight w:val="0"/>
                                  <w:marTop w:val="0"/>
                                  <w:marBottom w:val="0"/>
                                  <w:divBdr>
                                    <w:top w:val="none" w:sz="0" w:space="0" w:color="auto"/>
                                    <w:left w:val="none" w:sz="0" w:space="0" w:color="auto"/>
                                    <w:bottom w:val="none" w:sz="0" w:space="0" w:color="auto"/>
                                    <w:right w:val="none" w:sz="0" w:space="0" w:color="auto"/>
                                  </w:divBdr>
                                  <w:divsChild>
                                    <w:div w:id="1023895834">
                                      <w:marLeft w:val="0"/>
                                      <w:marRight w:val="0"/>
                                      <w:marTop w:val="0"/>
                                      <w:marBottom w:val="0"/>
                                      <w:divBdr>
                                        <w:top w:val="none" w:sz="0" w:space="0" w:color="auto"/>
                                        <w:left w:val="none" w:sz="0" w:space="0" w:color="auto"/>
                                        <w:bottom w:val="none" w:sz="0" w:space="0" w:color="auto"/>
                                        <w:right w:val="none" w:sz="0" w:space="0" w:color="auto"/>
                                      </w:divBdr>
                                      <w:divsChild>
                                        <w:div w:id="515382756">
                                          <w:marLeft w:val="0"/>
                                          <w:marRight w:val="0"/>
                                          <w:marTop w:val="0"/>
                                          <w:marBottom w:val="0"/>
                                          <w:divBdr>
                                            <w:top w:val="none" w:sz="0" w:space="0" w:color="auto"/>
                                            <w:left w:val="none" w:sz="0" w:space="0" w:color="auto"/>
                                            <w:bottom w:val="none" w:sz="0" w:space="0" w:color="auto"/>
                                            <w:right w:val="none" w:sz="0" w:space="0" w:color="auto"/>
                                          </w:divBdr>
                                          <w:divsChild>
                                            <w:div w:id="917785470">
                                              <w:marLeft w:val="0"/>
                                              <w:marRight w:val="0"/>
                                              <w:marTop w:val="0"/>
                                              <w:marBottom w:val="0"/>
                                              <w:divBdr>
                                                <w:top w:val="none" w:sz="0" w:space="0" w:color="auto"/>
                                                <w:left w:val="none" w:sz="0" w:space="0" w:color="auto"/>
                                                <w:bottom w:val="none" w:sz="0" w:space="0" w:color="auto"/>
                                                <w:right w:val="none" w:sz="0" w:space="0" w:color="auto"/>
                                              </w:divBdr>
                                            </w:div>
                                            <w:div w:id="1129780323">
                                              <w:marLeft w:val="0"/>
                                              <w:marRight w:val="0"/>
                                              <w:marTop w:val="0"/>
                                              <w:marBottom w:val="0"/>
                                              <w:divBdr>
                                                <w:top w:val="none" w:sz="0" w:space="0" w:color="auto"/>
                                                <w:left w:val="none" w:sz="0" w:space="0" w:color="auto"/>
                                                <w:bottom w:val="none" w:sz="0" w:space="0" w:color="auto"/>
                                                <w:right w:val="none" w:sz="0" w:space="0" w:color="auto"/>
                                              </w:divBdr>
                                              <w:divsChild>
                                                <w:div w:id="668096790">
                                                  <w:marLeft w:val="0"/>
                                                  <w:marRight w:val="0"/>
                                                  <w:marTop w:val="0"/>
                                                  <w:marBottom w:val="0"/>
                                                  <w:divBdr>
                                                    <w:top w:val="none" w:sz="0" w:space="0" w:color="auto"/>
                                                    <w:left w:val="none" w:sz="0" w:space="0" w:color="auto"/>
                                                    <w:bottom w:val="none" w:sz="0" w:space="0" w:color="auto"/>
                                                    <w:right w:val="none" w:sz="0" w:space="0" w:color="auto"/>
                                                  </w:divBdr>
                                                  <w:divsChild>
                                                    <w:div w:id="1980068142">
                                                      <w:marLeft w:val="0"/>
                                                      <w:marRight w:val="0"/>
                                                      <w:marTop w:val="0"/>
                                                      <w:marBottom w:val="0"/>
                                                      <w:divBdr>
                                                        <w:top w:val="none" w:sz="0" w:space="0" w:color="auto"/>
                                                        <w:left w:val="none" w:sz="0" w:space="0" w:color="auto"/>
                                                        <w:bottom w:val="none" w:sz="0" w:space="0" w:color="auto"/>
                                                        <w:right w:val="none" w:sz="0" w:space="0" w:color="auto"/>
                                                      </w:divBdr>
                                                      <w:divsChild>
                                                        <w:div w:id="657345090">
                                                          <w:marLeft w:val="0"/>
                                                          <w:marRight w:val="0"/>
                                                          <w:marTop w:val="0"/>
                                                          <w:marBottom w:val="0"/>
                                                          <w:divBdr>
                                                            <w:top w:val="none" w:sz="0" w:space="0" w:color="auto"/>
                                                            <w:left w:val="none" w:sz="0" w:space="0" w:color="auto"/>
                                                            <w:bottom w:val="none" w:sz="0" w:space="0" w:color="auto"/>
                                                            <w:right w:val="none" w:sz="0" w:space="0" w:color="auto"/>
                                                          </w:divBdr>
                                                          <w:divsChild>
                                                            <w:div w:id="13125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393">
                                              <w:marLeft w:val="0"/>
                                              <w:marRight w:val="0"/>
                                              <w:marTop w:val="0"/>
                                              <w:marBottom w:val="0"/>
                                              <w:divBdr>
                                                <w:top w:val="none" w:sz="0" w:space="0" w:color="auto"/>
                                                <w:left w:val="none" w:sz="0" w:space="0" w:color="auto"/>
                                                <w:bottom w:val="none" w:sz="0" w:space="0" w:color="auto"/>
                                                <w:right w:val="none" w:sz="0" w:space="0" w:color="auto"/>
                                              </w:divBdr>
                                              <w:divsChild>
                                                <w:div w:id="224921834">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837716">
          <w:marLeft w:val="0"/>
          <w:marRight w:val="0"/>
          <w:marTop w:val="360"/>
          <w:marBottom w:val="0"/>
          <w:divBdr>
            <w:top w:val="none" w:sz="0" w:space="0" w:color="auto"/>
            <w:left w:val="none" w:sz="0" w:space="0" w:color="auto"/>
            <w:bottom w:val="none" w:sz="0" w:space="0" w:color="auto"/>
            <w:right w:val="none" w:sz="0" w:space="0" w:color="auto"/>
          </w:divBdr>
          <w:divsChild>
            <w:div w:id="430590551">
              <w:marLeft w:val="0"/>
              <w:marRight w:val="0"/>
              <w:marTop w:val="0"/>
              <w:marBottom w:val="0"/>
              <w:divBdr>
                <w:top w:val="none" w:sz="0" w:space="0" w:color="auto"/>
                <w:left w:val="none" w:sz="0" w:space="0" w:color="auto"/>
                <w:bottom w:val="none" w:sz="0" w:space="0" w:color="auto"/>
                <w:right w:val="none" w:sz="0" w:space="0" w:color="auto"/>
              </w:divBdr>
              <w:divsChild>
                <w:div w:id="1822889225">
                  <w:marLeft w:val="0"/>
                  <w:marRight w:val="0"/>
                  <w:marTop w:val="0"/>
                  <w:marBottom w:val="0"/>
                  <w:divBdr>
                    <w:top w:val="none" w:sz="0" w:space="0" w:color="auto"/>
                    <w:left w:val="none" w:sz="0" w:space="0" w:color="auto"/>
                    <w:bottom w:val="none" w:sz="0" w:space="0" w:color="auto"/>
                    <w:right w:val="none" w:sz="0" w:space="0" w:color="auto"/>
                  </w:divBdr>
                  <w:divsChild>
                    <w:div w:id="1280530815">
                      <w:marLeft w:val="0"/>
                      <w:marRight w:val="0"/>
                      <w:marTop w:val="0"/>
                      <w:marBottom w:val="0"/>
                      <w:divBdr>
                        <w:top w:val="none" w:sz="0" w:space="0" w:color="auto"/>
                        <w:left w:val="none" w:sz="0" w:space="0" w:color="auto"/>
                        <w:bottom w:val="none" w:sz="0" w:space="0" w:color="auto"/>
                        <w:right w:val="none" w:sz="0" w:space="0" w:color="auto"/>
                      </w:divBdr>
                      <w:divsChild>
                        <w:div w:id="703795270">
                          <w:marLeft w:val="0"/>
                          <w:marRight w:val="0"/>
                          <w:marTop w:val="0"/>
                          <w:marBottom w:val="0"/>
                          <w:divBdr>
                            <w:top w:val="none" w:sz="0" w:space="0" w:color="auto"/>
                            <w:left w:val="none" w:sz="0" w:space="0" w:color="auto"/>
                            <w:bottom w:val="none" w:sz="0" w:space="0" w:color="auto"/>
                            <w:right w:val="none" w:sz="0" w:space="0" w:color="auto"/>
                          </w:divBdr>
                          <w:divsChild>
                            <w:div w:id="1839078073">
                              <w:marLeft w:val="0"/>
                              <w:marRight w:val="75"/>
                              <w:marTop w:val="0"/>
                              <w:marBottom w:val="0"/>
                              <w:divBdr>
                                <w:top w:val="single" w:sz="6" w:space="0" w:color="EBEBEB"/>
                                <w:left w:val="single" w:sz="6" w:space="0" w:color="EBEBEB"/>
                                <w:bottom w:val="single" w:sz="6" w:space="0" w:color="EBEBEB"/>
                                <w:right w:val="single" w:sz="6" w:space="0" w:color="EBEBEB"/>
                              </w:divBdr>
                              <w:divsChild>
                                <w:div w:id="6949194">
                                  <w:marLeft w:val="0"/>
                                  <w:marRight w:val="0"/>
                                  <w:marTop w:val="0"/>
                                  <w:marBottom w:val="0"/>
                                  <w:divBdr>
                                    <w:top w:val="none" w:sz="0" w:space="0" w:color="auto"/>
                                    <w:left w:val="none" w:sz="0" w:space="0" w:color="auto"/>
                                    <w:bottom w:val="none" w:sz="0" w:space="0" w:color="auto"/>
                                    <w:right w:val="none" w:sz="0" w:space="0" w:color="auto"/>
                                  </w:divBdr>
                                  <w:divsChild>
                                    <w:div w:id="19283292">
                                      <w:marLeft w:val="0"/>
                                      <w:marRight w:val="0"/>
                                      <w:marTop w:val="0"/>
                                      <w:marBottom w:val="0"/>
                                      <w:divBdr>
                                        <w:top w:val="none" w:sz="0" w:space="0" w:color="auto"/>
                                        <w:left w:val="none" w:sz="0" w:space="0" w:color="auto"/>
                                        <w:bottom w:val="none" w:sz="0" w:space="0" w:color="auto"/>
                                        <w:right w:val="none" w:sz="0" w:space="0" w:color="auto"/>
                                      </w:divBdr>
                                      <w:divsChild>
                                        <w:div w:id="166142268">
                                          <w:marLeft w:val="0"/>
                                          <w:marRight w:val="0"/>
                                          <w:marTop w:val="0"/>
                                          <w:marBottom w:val="0"/>
                                          <w:divBdr>
                                            <w:top w:val="none" w:sz="0" w:space="0" w:color="auto"/>
                                            <w:left w:val="none" w:sz="0" w:space="0" w:color="auto"/>
                                            <w:bottom w:val="none" w:sz="0" w:space="0" w:color="auto"/>
                                            <w:right w:val="none" w:sz="0" w:space="0" w:color="auto"/>
                                          </w:divBdr>
                                          <w:divsChild>
                                            <w:div w:id="1899434448">
                                              <w:marLeft w:val="0"/>
                                              <w:marRight w:val="0"/>
                                              <w:marTop w:val="0"/>
                                              <w:marBottom w:val="0"/>
                                              <w:divBdr>
                                                <w:top w:val="none" w:sz="0" w:space="0" w:color="auto"/>
                                                <w:left w:val="none" w:sz="0" w:space="0" w:color="auto"/>
                                                <w:bottom w:val="none" w:sz="0" w:space="0" w:color="auto"/>
                                                <w:right w:val="none" w:sz="0" w:space="0" w:color="auto"/>
                                              </w:divBdr>
                                            </w:div>
                                            <w:div w:id="1737432902">
                                              <w:marLeft w:val="0"/>
                                              <w:marRight w:val="0"/>
                                              <w:marTop w:val="0"/>
                                              <w:marBottom w:val="0"/>
                                              <w:divBdr>
                                                <w:top w:val="none" w:sz="0" w:space="0" w:color="auto"/>
                                                <w:left w:val="none" w:sz="0" w:space="0" w:color="auto"/>
                                                <w:bottom w:val="none" w:sz="0" w:space="0" w:color="auto"/>
                                                <w:right w:val="none" w:sz="0" w:space="0" w:color="auto"/>
                                              </w:divBdr>
                                              <w:divsChild>
                                                <w:div w:id="975449174">
                                                  <w:marLeft w:val="0"/>
                                                  <w:marRight w:val="0"/>
                                                  <w:marTop w:val="0"/>
                                                  <w:marBottom w:val="0"/>
                                                  <w:divBdr>
                                                    <w:top w:val="none" w:sz="0" w:space="0" w:color="auto"/>
                                                    <w:left w:val="none" w:sz="0" w:space="0" w:color="auto"/>
                                                    <w:bottom w:val="none" w:sz="0" w:space="0" w:color="auto"/>
                                                    <w:right w:val="none" w:sz="0" w:space="0" w:color="auto"/>
                                                  </w:divBdr>
                                                  <w:divsChild>
                                                    <w:div w:id="2040273526">
                                                      <w:marLeft w:val="0"/>
                                                      <w:marRight w:val="0"/>
                                                      <w:marTop w:val="0"/>
                                                      <w:marBottom w:val="0"/>
                                                      <w:divBdr>
                                                        <w:top w:val="none" w:sz="0" w:space="0" w:color="auto"/>
                                                        <w:left w:val="none" w:sz="0" w:space="0" w:color="auto"/>
                                                        <w:bottom w:val="none" w:sz="0" w:space="0" w:color="auto"/>
                                                        <w:right w:val="none" w:sz="0" w:space="0" w:color="auto"/>
                                                      </w:divBdr>
                                                      <w:divsChild>
                                                        <w:div w:id="1232736974">
                                                          <w:marLeft w:val="0"/>
                                                          <w:marRight w:val="0"/>
                                                          <w:marTop w:val="0"/>
                                                          <w:marBottom w:val="0"/>
                                                          <w:divBdr>
                                                            <w:top w:val="none" w:sz="0" w:space="0" w:color="auto"/>
                                                            <w:left w:val="none" w:sz="0" w:space="0" w:color="auto"/>
                                                            <w:bottom w:val="none" w:sz="0" w:space="0" w:color="auto"/>
                                                            <w:right w:val="none" w:sz="0" w:space="0" w:color="auto"/>
                                                          </w:divBdr>
                                                          <w:divsChild>
                                                            <w:div w:id="14144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91292">
                                              <w:marLeft w:val="0"/>
                                              <w:marRight w:val="0"/>
                                              <w:marTop w:val="0"/>
                                              <w:marBottom w:val="0"/>
                                              <w:divBdr>
                                                <w:top w:val="none" w:sz="0" w:space="0" w:color="auto"/>
                                                <w:left w:val="none" w:sz="0" w:space="0" w:color="auto"/>
                                                <w:bottom w:val="none" w:sz="0" w:space="0" w:color="auto"/>
                                                <w:right w:val="none" w:sz="0" w:space="0" w:color="auto"/>
                                              </w:divBdr>
                                              <w:divsChild>
                                                <w:div w:id="713583308">
                                                  <w:marLeft w:val="0"/>
                                                  <w:marRight w:val="0"/>
                                                  <w:marTop w:val="0"/>
                                                  <w:marBottom w:val="0"/>
                                                  <w:divBdr>
                                                    <w:top w:val="none" w:sz="0" w:space="0" w:color="auto"/>
                                                    <w:left w:val="none" w:sz="0" w:space="0" w:color="auto"/>
                                                    <w:bottom w:val="none" w:sz="0" w:space="0" w:color="auto"/>
                                                    <w:right w:val="none" w:sz="0" w:space="0" w:color="auto"/>
                                                  </w:divBdr>
                                                  <w:divsChild>
                                                    <w:div w:id="1550608149">
                                                      <w:marLeft w:val="0"/>
                                                      <w:marRight w:val="0"/>
                                                      <w:marTop w:val="0"/>
                                                      <w:marBottom w:val="0"/>
                                                      <w:divBdr>
                                                        <w:top w:val="none" w:sz="0" w:space="0" w:color="auto"/>
                                                        <w:left w:val="none" w:sz="0" w:space="0" w:color="auto"/>
                                                        <w:bottom w:val="none" w:sz="0" w:space="0" w:color="auto"/>
                                                        <w:right w:val="none" w:sz="0" w:space="0" w:color="auto"/>
                                                      </w:divBdr>
                                                      <w:divsChild>
                                                        <w:div w:id="15601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0429">
                                                  <w:marLeft w:val="0"/>
                                                  <w:marRight w:val="0"/>
                                                  <w:marTop w:val="0"/>
                                                  <w:marBottom w:val="0"/>
                                                  <w:divBdr>
                                                    <w:top w:val="none" w:sz="0" w:space="0" w:color="auto"/>
                                                    <w:left w:val="none" w:sz="0" w:space="0" w:color="auto"/>
                                                    <w:bottom w:val="none" w:sz="0" w:space="0" w:color="auto"/>
                                                    <w:right w:val="none" w:sz="0" w:space="0" w:color="auto"/>
                                                  </w:divBdr>
                                                  <w:divsChild>
                                                    <w:div w:id="13128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6801">
                              <w:marLeft w:val="0"/>
                              <w:marRight w:val="75"/>
                              <w:marTop w:val="0"/>
                              <w:marBottom w:val="0"/>
                              <w:divBdr>
                                <w:top w:val="single" w:sz="6" w:space="0" w:color="EBEBEB"/>
                                <w:left w:val="single" w:sz="6" w:space="0" w:color="EBEBEB"/>
                                <w:bottom w:val="single" w:sz="6" w:space="0" w:color="EBEBEB"/>
                                <w:right w:val="single" w:sz="6" w:space="0" w:color="EBEBEB"/>
                              </w:divBdr>
                              <w:divsChild>
                                <w:div w:id="1627930748">
                                  <w:marLeft w:val="0"/>
                                  <w:marRight w:val="0"/>
                                  <w:marTop w:val="0"/>
                                  <w:marBottom w:val="0"/>
                                  <w:divBdr>
                                    <w:top w:val="none" w:sz="0" w:space="0" w:color="auto"/>
                                    <w:left w:val="none" w:sz="0" w:space="0" w:color="auto"/>
                                    <w:bottom w:val="none" w:sz="0" w:space="0" w:color="auto"/>
                                    <w:right w:val="none" w:sz="0" w:space="0" w:color="auto"/>
                                  </w:divBdr>
                                  <w:divsChild>
                                    <w:div w:id="955133704">
                                      <w:marLeft w:val="0"/>
                                      <w:marRight w:val="0"/>
                                      <w:marTop w:val="0"/>
                                      <w:marBottom w:val="0"/>
                                      <w:divBdr>
                                        <w:top w:val="none" w:sz="0" w:space="0" w:color="auto"/>
                                        <w:left w:val="none" w:sz="0" w:space="0" w:color="auto"/>
                                        <w:bottom w:val="none" w:sz="0" w:space="0" w:color="auto"/>
                                        <w:right w:val="none" w:sz="0" w:space="0" w:color="auto"/>
                                      </w:divBdr>
                                      <w:divsChild>
                                        <w:div w:id="573246733">
                                          <w:marLeft w:val="0"/>
                                          <w:marRight w:val="0"/>
                                          <w:marTop w:val="0"/>
                                          <w:marBottom w:val="0"/>
                                          <w:divBdr>
                                            <w:top w:val="none" w:sz="0" w:space="0" w:color="auto"/>
                                            <w:left w:val="none" w:sz="0" w:space="0" w:color="auto"/>
                                            <w:bottom w:val="none" w:sz="0" w:space="0" w:color="auto"/>
                                            <w:right w:val="none" w:sz="0" w:space="0" w:color="auto"/>
                                          </w:divBdr>
                                          <w:divsChild>
                                            <w:div w:id="392897663">
                                              <w:marLeft w:val="0"/>
                                              <w:marRight w:val="0"/>
                                              <w:marTop w:val="0"/>
                                              <w:marBottom w:val="0"/>
                                              <w:divBdr>
                                                <w:top w:val="none" w:sz="0" w:space="0" w:color="auto"/>
                                                <w:left w:val="none" w:sz="0" w:space="0" w:color="auto"/>
                                                <w:bottom w:val="none" w:sz="0" w:space="0" w:color="auto"/>
                                                <w:right w:val="none" w:sz="0" w:space="0" w:color="auto"/>
                                              </w:divBdr>
                                            </w:div>
                                            <w:div w:id="979112910">
                                              <w:marLeft w:val="0"/>
                                              <w:marRight w:val="0"/>
                                              <w:marTop w:val="0"/>
                                              <w:marBottom w:val="0"/>
                                              <w:divBdr>
                                                <w:top w:val="none" w:sz="0" w:space="0" w:color="auto"/>
                                                <w:left w:val="none" w:sz="0" w:space="0" w:color="auto"/>
                                                <w:bottom w:val="none" w:sz="0" w:space="0" w:color="auto"/>
                                                <w:right w:val="none" w:sz="0" w:space="0" w:color="auto"/>
                                              </w:divBdr>
                                              <w:divsChild>
                                                <w:div w:id="862665890">
                                                  <w:marLeft w:val="0"/>
                                                  <w:marRight w:val="0"/>
                                                  <w:marTop w:val="0"/>
                                                  <w:marBottom w:val="0"/>
                                                  <w:divBdr>
                                                    <w:top w:val="none" w:sz="0" w:space="0" w:color="auto"/>
                                                    <w:left w:val="none" w:sz="0" w:space="0" w:color="auto"/>
                                                    <w:bottom w:val="none" w:sz="0" w:space="0" w:color="auto"/>
                                                    <w:right w:val="none" w:sz="0" w:space="0" w:color="auto"/>
                                                  </w:divBdr>
                                                  <w:divsChild>
                                                    <w:div w:id="2082559000">
                                                      <w:marLeft w:val="0"/>
                                                      <w:marRight w:val="0"/>
                                                      <w:marTop w:val="0"/>
                                                      <w:marBottom w:val="0"/>
                                                      <w:divBdr>
                                                        <w:top w:val="none" w:sz="0" w:space="0" w:color="auto"/>
                                                        <w:left w:val="none" w:sz="0" w:space="0" w:color="auto"/>
                                                        <w:bottom w:val="none" w:sz="0" w:space="0" w:color="auto"/>
                                                        <w:right w:val="none" w:sz="0" w:space="0" w:color="auto"/>
                                                      </w:divBdr>
                                                      <w:divsChild>
                                                        <w:div w:id="983436702">
                                                          <w:marLeft w:val="0"/>
                                                          <w:marRight w:val="0"/>
                                                          <w:marTop w:val="0"/>
                                                          <w:marBottom w:val="0"/>
                                                          <w:divBdr>
                                                            <w:top w:val="none" w:sz="0" w:space="0" w:color="auto"/>
                                                            <w:left w:val="none" w:sz="0" w:space="0" w:color="auto"/>
                                                            <w:bottom w:val="none" w:sz="0" w:space="0" w:color="auto"/>
                                                            <w:right w:val="none" w:sz="0" w:space="0" w:color="auto"/>
                                                          </w:divBdr>
                                                          <w:divsChild>
                                                            <w:div w:id="10273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1266">
                                              <w:marLeft w:val="0"/>
                                              <w:marRight w:val="0"/>
                                              <w:marTop w:val="0"/>
                                              <w:marBottom w:val="0"/>
                                              <w:divBdr>
                                                <w:top w:val="none" w:sz="0" w:space="0" w:color="auto"/>
                                                <w:left w:val="none" w:sz="0" w:space="0" w:color="auto"/>
                                                <w:bottom w:val="none" w:sz="0" w:space="0" w:color="auto"/>
                                                <w:right w:val="none" w:sz="0" w:space="0" w:color="auto"/>
                                              </w:divBdr>
                                              <w:divsChild>
                                                <w:div w:id="406996120">
                                                  <w:marLeft w:val="0"/>
                                                  <w:marRight w:val="0"/>
                                                  <w:marTop w:val="0"/>
                                                  <w:marBottom w:val="0"/>
                                                  <w:divBdr>
                                                    <w:top w:val="none" w:sz="0" w:space="0" w:color="auto"/>
                                                    <w:left w:val="none" w:sz="0" w:space="0" w:color="auto"/>
                                                    <w:bottom w:val="none" w:sz="0" w:space="0" w:color="auto"/>
                                                    <w:right w:val="none" w:sz="0" w:space="0" w:color="auto"/>
                                                  </w:divBdr>
                                                  <w:divsChild>
                                                    <w:div w:id="13642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5283">
                              <w:marLeft w:val="0"/>
                              <w:marRight w:val="0"/>
                              <w:marTop w:val="0"/>
                              <w:marBottom w:val="0"/>
                              <w:divBdr>
                                <w:top w:val="single" w:sz="6" w:space="0" w:color="EBEBEB"/>
                                <w:left w:val="single" w:sz="6" w:space="0" w:color="EBEBEB"/>
                                <w:bottom w:val="single" w:sz="6" w:space="0" w:color="EBEBEB"/>
                                <w:right w:val="single" w:sz="6" w:space="0" w:color="EBEBEB"/>
                              </w:divBdr>
                              <w:divsChild>
                                <w:div w:id="506867179">
                                  <w:marLeft w:val="0"/>
                                  <w:marRight w:val="0"/>
                                  <w:marTop w:val="0"/>
                                  <w:marBottom w:val="0"/>
                                  <w:divBdr>
                                    <w:top w:val="none" w:sz="0" w:space="0" w:color="auto"/>
                                    <w:left w:val="none" w:sz="0" w:space="0" w:color="auto"/>
                                    <w:bottom w:val="none" w:sz="0" w:space="0" w:color="auto"/>
                                    <w:right w:val="none" w:sz="0" w:space="0" w:color="auto"/>
                                  </w:divBdr>
                                  <w:divsChild>
                                    <w:div w:id="1737584905">
                                      <w:marLeft w:val="0"/>
                                      <w:marRight w:val="0"/>
                                      <w:marTop w:val="0"/>
                                      <w:marBottom w:val="0"/>
                                      <w:divBdr>
                                        <w:top w:val="none" w:sz="0" w:space="0" w:color="auto"/>
                                        <w:left w:val="none" w:sz="0" w:space="0" w:color="auto"/>
                                        <w:bottom w:val="none" w:sz="0" w:space="0" w:color="auto"/>
                                        <w:right w:val="none" w:sz="0" w:space="0" w:color="auto"/>
                                      </w:divBdr>
                                      <w:divsChild>
                                        <w:div w:id="234246689">
                                          <w:marLeft w:val="0"/>
                                          <w:marRight w:val="0"/>
                                          <w:marTop w:val="0"/>
                                          <w:marBottom w:val="0"/>
                                          <w:divBdr>
                                            <w:top w:val="none" w:sz="0" w:space="0" w:color="auto"/>
                                            <w:left w:val="none" w:sz="0" w:space="0" w:color="auto"/>
                                            <w:bottom w:val="none" w:sz="0" w:space="0" w:color="auto"/>
                                            <w:right w:val="none" w:sz="0" w:space="0" w:color="auto"/>
                                          </w:divBdr>
                                          <w:divsChild>
                                            <w:div w:id="897976192">
                                              <w:marLeft w:val="0"/>
                                              <w:marRight w:val="0"/>
                                              <w:marTop w:val="0"/>
                                              <w:marBottom w:val="0"/>
                                              <w:divBdr>
                                                <w:top w:val="none" w:sz="0" w:space="0" w:color="auto"/>
                                                <w:left w:val="none" w:sz="0" w:space="0" w:color="auto"/>
                                                <w:bottom w:val="none" w:sz="0" w:space="0" w:color="auto"/>
                                                <w:right w:val="none" w:sz="0" w:space="0" w:color="auto"/>
                                              </w:divBdr>
                                            </w:div>
                                            <w:div w:id="651980911">
                                              <w:marLeft w:val="0"/>
                                              <w:marRight w:val="0"/>
                                              <w:marTop w:val="0"/>
                                              <w:marBottom w:val="0"/>
                                              <w:divBdr>
                                                <w:top w:val="none" w:sz="0" w:space="0" w:color="auto"/>
                                                <w:left w:val="none" w:sz="0" w:space="0" w:color="auto"/>
                                                <w:bottom w:val="none" w:sz="0" w:space="0" w:color="auto"/>
                                                <w:right w:val="none" w:sz="0" w:space="0" w:color="auto"/>
                                              </w:divBdr>
                                              <w:divsChild>
                                                <w:div w:id="1447112952">
                                                  <w:marLeft w:val="0"/>
                                                  <w:marRight w:val="0"/>
                                                  <w:marTop w:val="0"/>
                                                  <w:marBottom w:val="0"/>
                                                  <w:divBdr>
                                                    <w:top w:val="none" w:sz="0" w:space="0" w:color="auto"/>
                                                    <w:left w:val="none" w:sz="0" w:space="0" w:color="auto"/>
                                                    <w:bottom w:val="none" w:sz="0" w:space="0" w:color="auto"/>
                                                    <w:right w:val="none" w:sz="0" w:space="0" w:color="auto"/>
                                                  </w:divBdr>
                                                  <w:divsChild>
                                                    <w:div w:id="1148088026">
                                                      <w:marLeft w:val="0"/>
                                                      <w:marRight w:val="0"/>
                                                      <w:marTop w:val="0"/>
                                                      <w:marBottom w:val="0"/>
                                                      <w:divBdr>
                                                        <w:top w:val="none" w:sz="0" w:space="0" w:color="auto"/>
                                                        <w:left w:val="none" w:sz="0" w:space="0" w:color="auto"/>
                                                        <w:bottom w:val="none" w:sz="0" w:space="0" w:color="auto"/>
                                                        <w:right w:val="none" w:sz="0" w:space="0" w:color="auto"/>
                                                      </w:divBdr>
                                                      <w:divsChild>
                                                        <w:div w:id="81294009">
                                                          <w:marLeft w:val="0"/>
                                                          <w:marRight w:val="0"/>
                                                          <w:marTop w:val="0"/>
                                                          <w:marBottom w:val="0"/>
                                                          <w:divBdr>
                                                            <w:top w:val="none" w:sz="0" w:space="0" w:color="auto"/>
                                                            <w:left w:val="none" w:sz="0" w:space="0" w:color="auto"/>
                                                            <w:bottom w:val="none" w:sz="0" w:space="0" w:color="auto"/>
                                                            <w:right w:val="none" w:sz="0" w:space="0" w:color="auto"/>
                                                          </w:divBdr>
                                                          <w:divsChild>
                                                            <w:div w:id="845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4243">
                                              <w:marLeft w:val="0"/>
                                              <w:marRight w:val="0"/>
                                              <w:marTop w:val="0"/>
                                              <w:marBottom w:val="0"/>
                                              <w:divBdr>
                                                <w:top w:val="none" w:sz="0" w:space="0" w:color="auto"/>
                                                <w:left w:val="none" w:sz="0" w:space="0" w:color="auto"/>
                                                <w:bottom w:val="none" w:sz="0" w:space="0" w:color="auto"/>
                                                <w:right w:val="none" w:sz="0" w:space="0" w:color="auto"/>
                                              </w:divBdr>
                                              <w:divsChild>
                                                <w:div w:id="1239822403">
                                                  <w:marLeft w:val="0"/>
                                                  <w:marRight w:val="0"/>
                                                  <w:marTop w:val="0"/>
                                                  <w:marBottom w:val="0"/>
                                                  <w:divBdr>
                                                    <w:top w:val="none" w:sz="0" w:space="0" w:color="auto"/>
                                                    <w:left w:val="none" w:sz="0" w:space="0" w:color="auto"/>
                                                    <w:bottom w:val="none" w:sz="0" w:space="0" w:color="auto"/>
                                                    <w:right w:val="none" w:sz="0" w:space="0" w:color="auto"/>
                                                  </w:divBdr>
                                                  <w:divsChild>
                                                    <w:div w:id="1764644108">
                                                      <w:marLeft w:val="0"/>
                                                      <w:marRight w:val="0"/>
                                                      <w:marTop w:val="0"/>
                                                      <w:marBottom w:val="0"/>
                                                      <w:divBdr>
                                                        <w:top w:val="none" w:sz="0" w:space="0" w:color="auto"/>
                                                        <w:left w:val="none" w:sz="0" w:space="0" w:color="auto"/>
                                                        <w:bottom w:val="none" w:sz="0" w:space="0" w:color="auto"/>
                                                        <w:right w:val="none" w:sz="0" w:space="0" w:color="auto"/>
                                                      </w:divBdr>
                                                      <w:divsChild>
                                                        <w:div w:id="138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146">
                                                  <w:marLeft w:val="0"/>
                                                  <w:marRight w:val="0"/>
                                                  <w:marTop w:val="0"/>
                                                  <w:marBottom w:val="0"/>
                                                  <w:divBdr>
                                                    <w:top w:val="none" w:sz="0" w:space="0" w:color="auto"/>
                                                    <w:left w:val="none" w:sz="0" w:space="0" w:color="auto"/>
                                                    <w:bottom w:val="none" w:sz="0" w:space="0" w:color="auto"/>
                                                    <w:right w:val="none" w:sz="0" w:space="0" w:color="auto"/>
                                                  </w:divBdr>
                                                  <w:divsChild>
                                                    <w:div w:id="4549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2020-11-12T08:27:00Z</cp:lastPrinted>
  <dcterms:created xsi:type="dcterms:W3CDTF">2020-12-01T04:37:00Z</dcterms:created>
  <dcterms:modified xsi:type="dcterms:W3CDTF">2020-12-01T04:37:00Z</dcterms:modified>
</cp:coreProperties>
</file>