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2" w:rsidRPr="005725A5" w:rsidRDefault="00987BB2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ФИО студента 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 xml:space="preserve"> </w:t>
      </w:r>
      <w:r w:rsidR="00987BB2" w:rsidRPr="005725A5">
        <w:rPr>
          <w:color w:val="000000"/>
          <w:sz w:val="28"/>
          <w:szCs w:val="28"/>
        </w:rPr>
        <w:t>Ответить на вопросы</w:t>
      </w:r>
      <w:r w:rsidR="00987BB2" w:rsidRPr="005725A5">
        <w:rPr>
          <w:color w:val="000000"/>
          <w:sz w:val="28"/>
          <w:szCs w:val="28"/>
        </w:rPr>
        <w:t xml:space="preserve"> </w:t>
      </w:r>
      <w:r w:rsidRPr="005725A5">
        <w:rPr>
          <w:color w:val="000000"/>
          <w:sz w:val="28"/>
          <w:szCs w:val="28"/>
        </w:rPr>
        <w:t>по</w:t>
      </w:r>
      <w:r w:rsidR="00987BB2" w:rsidRPr="005725A5">
        <w:rPr>
          <w:color w:val="000000"/>
          <w:sz w:val="28"/>
          <w:szCs w:val="28"/>
        </w:rPr>
        <w:t xml:space="preserve"> теме «П</w:t>
      </w:r>
      <w:r w:rsidRPr="005725A5">
        <w:rPr>
          <w:color w:val="000000"/>
          <w:sz w:val="28"/>
          <w:szCs w:val="28"/>
        </w:rPr>
        <w:t>еренапряжени</w:t>
      </w:r>
      <w:r w:rsidR="00987BB2" w:rsidRPr="005725A5">
        <w:rPr>
          <w:color w:val="000000"/>
          <w:sz w:val="28"/>
          <w:szCs w:val="28"/>
        </w:rPr>
        <w:t>е»</w:t>
      </w:r>
      <w:r w:rsidRPr="005725A5">
        <w:rPr>
          <w:color w:val="000000"/>
          <w:sz w:val="28"/>
          <w:szCs w:val="28"/>
        </w:rPr>
        <w:t>.</w:t>
      </w:r>
    </w:p>
    <w:p w:rsidR="00D67C29" w:rsidRPr="005725A5" w:rsidRDefault="00D67C29" w:rsidP="00D67C29">
      <w:pPr>
        <w:pStyle w:val="a3"/>
        <w:rPr>
          <w:b/>
          <w:bCs/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 xml:space="preserve">1.Что такое </w:t>
      </w:r>
      <w:r w:rsidRPr="005725A5">
        <w:rPr>
          <w:color w:val="000000"/>
          <w:sz w:val="28"/>
          <w:szCs w:val="28"/>
        </w:rPr>
        <w:t xml:space="preserve"> п</w:t>
      </w:r>
      <w:r w:rsidRPr="005725A5">
        <w:rPr>
          <w:color w:val="000000"/>
          <w:sz w:val="28"/>
          <w:szCs w:val="28"/>
        </w:rPr>
        <w:t>еренапряжения»?</w:t>
      </w:r>
      <w:r w:rsidRPr="005725A5">
        <w:rPr>
          <w:b/>
          <w:bCs/>
          <w:color w:val="000000"/>
          <w:sz w:val="28"/>
          <w:szCs w:val="28"/>
        </w:rPr>
        <w:t> </w:t>
      </w:r>
      <w:r w:rsidRPr="005725A5">
        <w:rPr>
          <w:b/>
          <w:bCs/>
          <w:color w:val="000000"/>
          <w:sz w:val="28"/>
          <w:szCs w:val="28"/>
        </w:rPr>
        <w:t>__________________________________________</w:t>
      </w:r>
    </w:p>
    <w:p w:rsidR="00D67C29" w:rsidRPr="005725A5" w:rsidRDefault="00D67C29" w:rsidP="00D67C29">
      <w:pPr>
        <w:pStyle w:val="a3"/>
        <w:rPr>
          <w:b/>
          <w:bCs/>
          <w:color w:val="000000"/>
          <w:sz w:val="28"/>
          <w:szCs w:val="28"/>
        </w:rPr>
      </w:pPr>
      <w:r w:rsidRPr="005725A5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 xml:space="preserve"> </w:t>
      </w:r>
      <w:r w:rsidRPr="005725A5">
        <w:rPr>
          <w:color w:val="000000"/>
          <w:sz w:val="28"/>
          <w:szCs w:val="28"/>
        </w:rPr>
        <w:t>2.Что приводит к снижению перенапряжений при отключении ненагруженного трансформатора? </w:t>
      </w:r>
      <w:r w:rsidRPr="005725A5">
        <w:rPr>
          <w:color w:val="000000"/>
          <w:sz w:val="28"/>
          <w:szCs w:val="28"/>
        </w:rPr>
        <w:t>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 xml:space="preserve"> </w:t>
      </w:r>
      <w:r w:rsidRPr="005725A5">
        <w:rPr>
          <w:color w:val="000000"/>
          <w:sz w:val="28"/>
          <w:szCs w:val="28"/>
        </w:rPr>
        <w:t>3.Как выглядит зависимость напряженности электрического поля от напряжения при коронном разряде на постоянном напряжении? </w:t>
      </w:r>
      <w:r w:rsidRPr="005725A5">
        <w:rPr>
          <w:color w:val="000000"/>
          <w:sz w:val="28"/>
          <w:szCs w:val="28"/>
        </w:rPr>
        <w:t>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 xml:space="preserve"> </w:t>
      </w:r>
      <w:r w:rsidRPr="005725A5">
        <w:rPr>
          <w:color w:val="000000"/>
          <w:sz w:val="28"/>
          <w:szCs w:val="28"/>
        </w:rPr>
        <w:t>4.Что такое «Главная изоляция обмоток трансформатора»? </w:t>
      </w:r>
      <w:r w:rsidRPr="005725A5">
        <w:rPr>
          <w:color w:val="000000"/>
          <w:sz w:val="28"/>
          <w:szCs w:val="28"/>
        </w:rPr>
        <w:t>__________________</w:t>
      </w:r>
    </w:p>
    <w:p w:rsidR="00D67C29" w:rsidRPr="005725A5" w:rsidRDefault="00D67C29" w:rsidP="00D67C29">
      <w:pPr>
        <w:pStyle w:val="a3"/>
        <w:rPr>
          <w:b/>
          <w:bCs/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5. При наличии, каких элементов в схеме возможны феррорезонансные перенапряжения</w:t>
      </w:r>
      <w:r w:rsidRPr="005725A5">
        <w:rPr>
          <w:color w:val="000000"/>
          <w:sz w:val="28"/>
          <w:szCs w:val="28"/>
        </w:rPr>
        <w:t>?______________________________________________________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6</w:t>
      </w:r>
      <w:r w:rsidRPr="005725A5">
        <w:rPr>
          <w:color w:val="000000"/>
          <w:sz w:val="28"/>
          <w:szCs w:val="28"/>
        </w:rPr>
        <w:t>.ОПН снижает перенапряжения за счет</w:t>
      </w:r>
      <w:r w:rsidRPr="005725A5">
        <w:rPr>
          <w:color w:val="000000"/>
          <w:sz w:val="28"/>
          <w:szCs w:val="28"/>
        </w:rPr>
        <w:t xml:space="preserve"> чего</w:t>
      </w:r>
      <w:r w:rsidRPr="005725A5">
        <w:rPr>
          <w:color w:val="000000"/>
          <w:sz w:val="28"/>
          <w:szCs w:val="28"/>
        </w:rPr>
        <w:t>? </w:t>
      </w:r>
      <w:r w:rsidRPr="005725A5">
        <w:rPr>
          <w:color w:val="000000"/>
          <w:sz w:val="28"/>
          <w:szCs w:val="28"/>
        </w:rPr>
        <w:t>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7</w:t>
      </w:r>
      <w:r w:rsidRPr="005725A5">
        <w:rPr>
          <w:color w:val="000000"/>
          <w:sz w:val="28"/>
          <w:szCs w:val="28"/>
        </w:rPr>
        <w:t>.В каком случае при включении батарей конденсаторов кратность перенапряжения может превысить 3? </w:t>
      </w:r>
      <w:r w:rsidRPr="005725A5">
        <w:rPr>
          <w:color w:val="000000"/>
          <w:sz w:val="28"/>
          <w:szCs w:val="28"/>
        </w:rPr>
        <w:t>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8</w:t>
      </w:r>
      <w:r w:rsidRPr="005725A5">
        <w:rPr>
          <w:color w:val="000000"/>
          <w:sz w:val="28"/>
          <w:szCs w:val="28"/>
        </w:rPr>
        <w:t>.Импульсное сопротивление заземления? </w:t>
      </w:r>
      <w:r w:rsidRPr="005725A5">
        <w:rPr>
          <w:color w:val="000000"/>
          <w:sz w:val="28"/>
          <w:szCs w:val="28"/>
        </w:rPr>
        <w:t>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9</w:t>
      </w:r>
      <w:r w:rsidRPr="005725A5">
        <w:rPr>
          <w:color w:val="000000"/>
          <w:sz w:val="28"/>
          <w:szCs w:val="28"/>
        </w:rPr>
        <w:t>.Что такое Перемежающаяся дуга? </w:t>
      </w:r>
      <w:r w:rsidRPr="005725A5">
        <w:rPr>
          <w:color w:val="000000"/>
          <w:sz w:val="28"/>
          <w:szCs w:val="28"/>
        </w:rPr>
        <w:t>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10</w:t>
      </w:r>
      <w:r w:rsidRPr="005725A5">
        <w:rPr>
          <w:color w:val="000000"/>
          <w:sz w:val="28"/>
          <w:szCs w:val="28"/>
        </w:rPr>
        <w:t xml:space="preserve">.Как влияет установка продольной компенсации реактивной мощности на величину перенапряжений при отключении </w:t>
      </w:r>
      <w:proofErr w:type="gramStart"/>
      <w:r w:rsidRPr="005725A5">
        <w:rPr>
          <w:color w:val="000000"/>
          <w:sz w:val="28"/>
          <w:szCs w:val="28"/>
        </w:rPr>
        <w:t>КЗ</w:t>
      </w:r>
      <w:proofErr w:type="gramEnd"/>
      <w:r w:rsidRPr="005725A5">
        <w:rPr>
          <w:color w:val="000000"/>
          <w:sz w:val="28"/>
          <w:szCs w:val="28"/>
        </w:rPr>
        <w:t>? </w:t>
      </w:r>
      <w:r w:rsidRPr="005725A5">
        <w:rPr>
          <w:color w:val="000000"/>
          <w:sz w:val="28"/>
          <w:szCs w:val="28"/>
        </w:rPr>
        <w:t>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</w:t>
      </w:r>
      <w:r w:rsidRPr="005725A5">
        <w:rPr>
          <w:color w:val="000000"/>
          <w:sz w:val="28"/>
          <w:szCs w:val="28"/>
        </w:rPr>
        <w:t>1. От чего зависит зона защиты ОПН?</w:t>
      </w:r>
      <w:r w:rsidRPr="005725A5">
        <w:rPr>
          <w:color w:val="000000"/>
          <w:sz w:val="28"/>
          <w:szCs w:val="28"/>
        </w:rPr>
        <w:t>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  <w:r w:rsidRPr="005725A5">
        <w:rPr>
          <w:color w:val="000000"/>
          <w:sz w:val="28"/>
          <w:szCs w:val="28"/>
        </w:rPr>
        <w:t> 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</w:t>
      </w:r>
      <w:r w:rsidRPr="005725A5">
        <w:rPr>
          <w:color w:val="000000"/>
          <w:sz w:val="28"/>
          <w:szCs w:val="28"/>
        </w:rPr>
        <w:t>2. Какое изменение в схеме замещения приведет к уменьшению перенапряжения при отключении К3</w:t>
      </w:r>
      <w:r w:rsidRPr="005725A5">
        <w:rPr>
          <w:color w:val="000000"/>
          <w:sz w:val="28"/>
          <w:szCs w:val="28"/>
        </w:rPr>
        <w:t>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</w:t>
      </w:r>
      <w:r w:rsidRPr="005725A5">
        <w:rPr>
          <w:color w:val="000000"/>
          <w:sz w:val="28"/>
          <w:szCs w:val="28"/>
        </w:rPr>
        <w:t>3. Напряжение на молниеотводе при стекании по</w:t>
      </w:r>
      <w:r w:rsidRPr="005725A5">
        <w:rPr>
          <w:color w:val="000000"/>
          <w:sz w:val="28"/>
          <w:szCs w:val="28"/>
        </w:rPr>
        <w:t xml:space="preserve"> нему тока молнии зависит </w:t>
      </w:r>
      <w:proofErr w:type="gramStart"/>
      <w:r w:rsidRPr="005725A5">
        <w:rPr>
          <w:color w:val="000000"/>
          <w:sz w:val="28"/>
          <w:szCs w:val="28"/>
        </w:rPr>
        <w:t>от</w:t>
      </w:r>
      <w:proofErr w:type="gramEnd"/>
      <w:r w:rsidRPr="005725A5">
        <w:rPr>
          <w:color w:val="000000"/>
          <w:sz w:val="28"/>
          <w:szCs w:val="28"/>
        </w:rPr>
        <w:t>___________________________________________________________________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_____________________________________________________________________</w:t>
      </w:r>
    </w:p>
    <w:p w:rsidR="00D67C29" w:rsidRDefault="00D67C29" w:rsidP="00D67C29">
      <w:pPr>
        <w:pStyle w:val="a3"/>
        <w:rPr>
          <w:b/>
          <w:bCs/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</w:t>
      </w:r>
      <w:r w:rsidRPr="005725A5">
        <w:rPr>
          <w:color w:val="000000"/>
          <w:sz w:val="28"/>
          <w:szCs w:val="28"/>
        </w:rPr>
        <w:t>4. От</w:t>
      </w:r>
      <w:r w:rsidR="005725A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725A5">
        <w:rPr>
          <w:color w:val="000000"/>
          <w:sz w:val="28"/>
          <w:szCs w:val="28"/>
        </w:rPr>
        <w:t xml:space="preserve">чего зависит ток однофазного замыкания на землю в сети </w:t>
      </w:r>
      <w:proofErr w:type="gramStart"/>
      <w:r w:rsidRPr="005725A5">
        <w:rPr>
          <w:color w:val="000000"/>
          <w:sz w:val="28"/>
          <w:szCs w:val="28"/>
        </w:rPr>
        <w:t>с</w:t>
      </w:r>
      <w:proofErr w:type="gramEnd"/>
      <w:r w:rsidRPr="005725A5">
        <w:rPr>
          <w:color w:val="000000"/>
          <w:sz w:val="28"/>
          <w:szCs w:val="28"/>
        </w:rPr>
        <w:t xml:space="preserve"> изолированной </w:t>
      </w:r>
      <w:proofErr w:type="spellStart"/>
      <w:r w:rsidRPr="005725A5">
        <w:rPr>
          <w:color w:val="000000"/>
          <w:sz w:val="28"/>
          <w:szCs w:val="28"/>
        </w:rPr>
        <w:t>нейтралью</w:t>
      </w:r>
      <w:proofErr w:type="spellEnd"/>
      <w:r w:rsidRPr="005725A5">
        <w:rPr>
          <w:color w:val="000000"/>
          <w:sz w:val="28"/>
          <w:szCs w:val="28"/>
        </w:rPr>
        <w:t>? </w:t>
      </w:r>
      <w:r w:rsidRPr="005725A5">
        <w:rPr>
          <w:b/>
          <w:bCs/>
          <w:color w:val="000000"/>
          <w:sz w:val="28"/>
          <w:szCs w:val="28"/>
        </w:rPr>
        <w:t>__________________________________________________________</w:t>
      </w:r>
    </w:p>
    <w:p w:rsidR="005725A5" w:rsidRPr="005725A5" w:rsidRDefault="005725A5" w:rsidP="00D67C29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D67C29" w:rsidRPr="005725A5" w:rsidRDefault="00D67C29" w:rsidP="00D67C29">
      <w:pPr>
        <w:pStyle w:val="a3"/>
        <w:rPr>
          <w:b/>
          <w:bCs/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15</w:t>
      </w:r>
      <w:r w:rsidRPr="005725A5">
        <w:rPr>
          <w:color w:val="000000"/>
          <w:sz w:val="28"/>
          <w:szCs w:val="28"/>
        </w:rPr>
        <w:t>. Чем отличается падение напряжения на ОПН от падения напряжения на разряднике при стекании по ним тока молнии? </w:t>
      </w:r>
      <w:r w:rsidRPr="005725A5">
        <w:rPr>
          <w:b/>
          <w:bCs/>
          <w:color w:val="000000"/>
          <w:sz w:val="28"/>
          <w:szCs w:val="28"/>
        </w:rPr>
        <w:t>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D67C29" w:rsidRPr="005725A5" w:rsidRDefault="00D67C29" w:rsidP="00D67C29">
      <w:pPr>
        <w:pStyle w:val="a3"/>
        <w:rPr>
          <w:b/>
          <w:bCs/>
          <w:color w:val="000000"/>
          <w:sz w:val="28"/>
          <w:szCs w:val="28"/>
        </w:rPr>
      </w:pPr>
      <w:r w:rsidRPr="005725A5">
        <w:rPr>
          <w:color w:val="000000"/>
          <w:sz w:val="28"/>
          <w:szCs w:val="28"/>
        </w:rPr>
        <w:t>16</w:t>
      </w:r>
      <w:r w:rsidRPr="005725A5">
        <w:rPr>
          <w:color w:val="000000"/>
          <w:sz w:val="28"/>
          <w:szCs w:val="28"/>
        </w:rPr>
        <w:t>. От чего зависит величина перенапряжения при отключении ненагруженного трансформатора? </w:t>
      </w:r>
      <w:r w:rsidRPr="005725A5">
        <w:rPr>
          <w:b/>
          <w:bCs/>
          <w:color w:val="000000"/>
          <w:sz w:val="28"/>
          <w:szCs w:val="28"/>
        </w:rPr>
        <w:t>____________________________________________________</w:t>
      </w:r>
    </w:p>
    <w:p w:rsidR="00D67C29" w:rsidRPr="005725A5" w:rsidRDefault="00D67C29" w:rsidP="00D67C29">
      <w:pPr>
        <w:pStyle w:val="a3"/>
        <w:rPr>
          <w:color w:val="000000"/>
          <w:sz w:val="28"/>
          <w:szCs w:val="28"/>
        </w:rPr>
      </w:pPr>
      <w:r w:rsidRPr="005725A5">
        <w:rPr>
          <w:b/>
          <w:bCs/>
          <w:color w:val="000000"/>
          <w:sz w:val="28"/>
          <w:szCs w:val="28"/>
        </w:rPr>
        <w:t>____________________________________________________________________</w:t>
      </w:r>
    </w:p>
    <w:sectPr w:rsidR="00D67C29" w:rsidRPr="005725A5" w:rsidSect="00572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29"/>
    <w:rsid w:val="005725A5"/>
    <w:rsid w:val="00987BB2"/>
    <w:rsid w:val="009C5C03"/>
    <w:rsid w:val="00CE511A"/>
    <w:rsid w:val="00D67C29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2020-12-04T05:52:00Z</dcterms:created>
  <dcterms:modified xsi:type="dcterms:W3CDTF">2020-12-04T06:05:00Z</dcterms:modified>
</cp:coreProperties>
</file>