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D3" w:rsidRPr="007B7DD3" w:rsidRDefault="007B7DD3" w:rsidP="007B7DD3">
      <w:pPr>
        <w:rPr>
          <w:rFonts w:ascii="Times New Roman" w:hAnsi="Times New Roman" w:cs="Times New Roman"/>
          <w:sz w:val="28"/>
        </w:rPr>
      </w:pPr>
      <w:r w:rsidRPr="007B7DD3">
        <w:rPr>
          <w:rFonts w:ascii="Times New Roman" w:hAnsi="Times New Roman" w:cs="Times New Roman"/>
          <w:sz w:val="28"/>
        </w:rPr>
        <w:t>План анализа текста.</w:t>
      </w:r>
    </w:p>
    <w:p w:rsidR="007B7DD3" w:rsidRPr="007B7DD3" w:rsidRDefault="007B7DD3" w:rsidP="007B7DD3">
      <w:pPr>
        <w:rPr>
          <w:rFonts w:ascii="Times New Roman" w:hAnsi="Times New Roman" w:cs="Times New Roman"/>
          <w:sz w:val="28"/>
        </w:rPr>
      </w:pPr>
      <w:r w:rsidRPr="007B7DD3">
        <w:rPr>
          <w:rFonts w:ascii="Times New Roman" w:hAnsi="Times New Roman" w:cs="Times New Roman"/>
          <w:sz w:val="28"/>
        </w:rPr>
        <w:t xml:space="preserve"> 1. Выразительное чтение.</w:t>
      </w:r>
    </w:p>
    <w:p w:rsidR="007B7DD3" w:rsidRPr="007B7DD3" w:rsidRDefault="007B7DD3" w:rsidP="007B7DD3">
      <w:pPr>
        <w:rPr>
          <w:rFonts w:ascii="Times New Roman" w:hAnsi="Times New Roman" w:cs="Times New Roman"/>
          <w:sz w:val="28"/>
        </w:rPr>
      </w:pPr>
      <w:r w:rsidRPr="007B7DD3">
        <w:rPr>
          <w:rFonts w:ascii="Times New Roman" w:hAnsi="Times New Roman" w:cs="Times New Roman"/>
          <w:sz w:val="28"/>
        </w:rPr>
        <w:t xml:space="preserve"> 2. Идейно-содержательный анализ (формулирование основной идеи, темы текста). </w:t>
      </w:r>
    </w:p>
    <w:p w:rsidR="007B7DD3" w:rsidRPr="007B7DD3" w:rsidRDefault="007B7DD3" w:rsidP="007B7DD3">
      <w:pPr>
        <w:rPr>
          <w:rFonts w:ascii="Times New Roman" w:hAnsi="Times New Roman" w:cs="Times New Roman"/>
          <w:sz w:val="28"/>
        </w:rPr>
      </w:pPr>
      <w:r w:rsidRPr="007B7DD3">
        <w:rPr>
          <w:rFonts w:ascii="Times New Roman" w:hAnsi="Times New Roman" w:cs="Times New Roman"/>
          <w:sz w:val="28"/>
        </w:rPr>
        <w:t xml:space="preserve">3. Анализ изобразительно-выразительных средств. (Найти и охарактеризовать значение выразительно-изобразительных средств) </w:t>
      </w:r>
    </w:p>
    <w:p w:rsidR="007B7DD3" w:rsidRPr="007B7DD3" w:rsidRDefault="007B7DD3" w:rsidP="007B7DD3">
      <w:pPr>
        <w:rPr>
          <w:rFonts w:ascii="Times New Roman" w:hAnsi="Times New Roman" w:cs="Times New Roman"/>
          <w:sz w:val="28"/>
        </w:rPr>
      </w:pPr>
      <w:r w:rsidRPr="007B7DD3">
        <w:rPr>
          <w:rFonts w:ascii="Times New Roman" w:hAnsi="Times New Roman" w:cs="Times New Roman"/>
          <w:sz w:val="28"/>
        </w:rPr>
        <w:t xml:space="preserve">4. Выражение своего отношения к тексту. </w:t>
      </w:r>
    </w:p>
    <w:p w:rsidR="007B7DD3" w:rsidRPr="007B7DD3" w:rsidRDefault="007B7DD3" w:rsidP="007B7DD3">
      <w:pPr>
        <w:rPr>
          <w:rFonts w:ascii="Times New Roman" w:hAnsi="Times New Roman" w:cs="Times New Roman"/>
          <w:sz w:val="28"/>
        </w:rPr>
      </w:pPr>
      <w:r w:rsidRPr="007B7DD3">
        <w:rPr>
          <w:rFonts w:ascii="Times New Roman" w:hAnsi="Times New Roman" w:cs="Times New Roman"/>
          <w:sz w:val="28"/>
        </w:rPr>
        <w:t>Текст №1.</w:t>
      </w:r>
    </w:p>
    <w:p w:rsidR="007B7DD3" w:rsidRDefault="007B7DD3" w:rsidP="007B7DD3">
      <w:pPr>
        <w:rPr>
          <w:rFonts w:ascii="Times New Roman" w:hAnsi="Times New Roman" w:cs="Times New Roman"/>
          <w:sz w:val="28"/>
        </w:rPr>
      </w:pPr>
      <w:r w:rsidRPr="007B7DD3">
        <w:rPr>
          <w:rFonts w:ascii="Times New Roman" w:hAnsi="Times New Roman" w:cs="Times New Roman"/>
          <w:sz w:val="28"/>
        </w:rPr>
        <w:t xml:space="preserve"> 1) Императорский (ныне Государственный) университет в Москве не только древнейший из русских университетов, но по справедливост</w:t>
      </w:r>
      <w:r w:rsidR="00092F50">
        <w:rPr>
          <w:rFonts w:ascii="Times New Roman" w:hAnsi="Times New Roman" w:cs="Times New Roman"/>
          <w:sz w:val="28"/>
        </w:rPr>
        <w:t xml:space="preserve">и считается и славнейшим из них. </w:t>
      </w:r>
      <w:r w:rsidRPr="007B7DD3">
        <w:rPr>
          <w:rFonts w:ascii="Times New Roman" w:hAnsi="Times New Roman" w:cs="Times New Roman"/>
          <w:sz w:val="28"/>
        </w:rPr>
        <w:t xml:space="preserve">(2) Его почти 257-летняя история полна многих светлых и отрадных страниц (эпитет), на которых </w:t>
      </w:r>
      <w:r w:rsidR="00092F50">
        <w:rPr>
          <w:rFonts w:ascii="Times New Roman" w:hAnsi="Times New Roman" w:cs="Times New Roman"/>
          <w:sz w:val="28"/>
        </w:rPr>
        <w:t xml:space="preserve">с любовью останавливается взор </w:t>
      </w:r>
      <w:r w:rsidRPr="007B7DD3">
        <w:rPr>
          <w:rFonts w:ascii="Times New Roman" w:hAnsi="Times New Roman" w:cs="Times New Roman"/>
          <w:sz w:val="28"/>
        </w:rPr>
        <w:t xml:space="preserve">каждого патриота, ревнующего </w:t>
      </w:r>
      <w:r w:rsidR="00092F50">
        <w:rPr>
          <w:rFonts w:ascii="Times New Roman" w:hAnsi="Times New Roman" w:cs="Times New Roman"/>
          <w:sz w:val="28"/>
        </w:rPr>
        <w:t>о благе и славе родной земли.</w:t>
      </w:r>
      <w:r w:rsidRPr="007B7DD3">
        <w:rPr>
          <w:rFonts w:ascii="Times New Roman" w:hAnsi="Times New Roman" w:cs="Times New Roman"/>
          <w:sz w:val="28"/>
        </w:rPr>
        <w:t xml:space="preserve"> (3)</w:t>
      </w:r>
      <w:r w:rsidR="00092F50">
        <w:rPr>
          <w:rFonts w:ascii="Times New Roman" w:hAnsi="Times New Roman" w:cs="Times New Roman"/>
          <w:sz w:val="28"/>
        </w:rPr>
        <w:t xml:space="preserve"> </w:t>
      </w:r>
      <w:r w:rsidRPr="007B7DD3">
        <w:rPr>
          <w:rFonts w:ascii="Times New Roman" w:hAnsi="Times New Roman" w:cs="Times New Roman"/>
          <w:sz w:val="28"/>
        </w:rPr>
        <w:t>Но не быть патриотом — значит не быть русским человеком, ибо (устаревшее употребление) патриотизм не есть</w:t>
      </w:r>
      <w:r w:rsidR="00092F50">
        <w:rPr>
          <w:rFonts w:ascii="Times New Roman" w:hAnsi="Times New Roman" w:cs="Times New Roman"/>
          <w:sz w:val="28"/>
        </w:rPr>
        <w:t xml:space="preserve"> качество, не есть добродетель</w:t>
      </w:r>
      <w:r w:rsidRPr="007B7DD3">
        <w:rPr>
          <w:rFonts w:ascii="Times New Roman" w:hAnsi="Times New Roman" w:cs="Times New Roman"/>
          <w:sz w:val="28"/>
        </w:rPr>
        <w:t>, а есть долг, обязательный для всех. (4) Оттого Московский университет одинаково дорог для всех русских людей, где бы они ни жили, без различия в звании и состоянии; оттого везде, где бьется русское сердце, где стоят православные храмы, где слово Отечество возбуждает восторг и любовь — везде любим и славим Московский университет как глав</w:t>
      </w:r>
      <w:r w:rsidR="00092F50">
        <w:rPr>
          <w:rFonts w:ascii="Times New Roman" w:hAnsi="Times New Roman" w:cs="Times New Roman"/>
          <w:sz w:val="28"/>
        </w:rPr>
        <w:t>ный рассадник истинного знания, как хранитель Просвещения.</w:t>
      </w:r>
    </w:p>
    <w:p w:rsidR="00092F50" w:rsidRPr="007B7DD3" w:rsidRDefault="00092F50" w:rsidP="007B7DD3">
      <w:pPr>
        <w:rPr>
          <w:rFonts w:ascii="Times New Roman" w:hAnsi="Times New Roman" w:cs="Times New Roman"/>
          <w:sz w:val="28"/>
        </w:rPr>
      </w:pPr>
    </w:p>
    <w:p w:rsidR="007B7DD3" w:rsidRPr="007B7DD3" w:rsidRDefault="007B7DD3" w:rsidP="007B7DD3">
      <w:pPr>
        <w:rPr>
          <w:rFonts w:ascii="Times New Roman" w:hAnsi="Times New Roman" w:cs="Times New Roman"/>
          <w:sz w:val="28"/>
        </w:rPr>
      </w:pPr>
      <w:r w:rsidRPr="007B7DD3">
        <w:rPr>
          <w:rFonts w:ascii="Times New Roman" w:hAnsi="Times New Roman" w:cs="Times New Roman"/>
          <w:sz w:val="28"/>
        </w:rPr>
        <w:t xml:space="preserve">Текст №2. </w:t>
      </w:r>
    </w:p>
    <w:p w:rsidR="009B5737" w:rsidRPr="007B7DD3" w:rsidRDefault="007B7DD3" w:rsidP="007B7DD3">
      <w:pPr>
        <w:rPr>
          <w:rFonts w:ascii="Times New Roman" w:hAnsi="Times New Roman" w:cs="Times New Roman"/>
          <w:sz w:val="28"/>
        </w:rPr>
      </w:pPr>
      <w:r w:rsidRPr="007B7DD3">
        <w:rPr>
          <w:rFonts w:ascii="Times New Roman" w:hAnsi="Times New Roman" w:cs="Times New Roman"/>
          <w:sz w:val="28"/>
        </w:rPr>
        <w:t>1) Прелесть ее была в откликах, в звучности березового леса. 2) Прелесть ее была в том, что никак не была она сама по себе: она была связана со всем, что видели, чувствовали и мы и они, эти рязанские косцы. 3) Прелесть была в том несознаваемом, но кровном родстве, которое было между ими и нами – и между ими, нами и этим хлебородным полем, что окружало нас, этим полевым воздухом, которым дышали и они и мы с детств</w:t>
      </w:r>
      <w:r w:rsidR="00092F50">
        <w:rPr>
          <w:rFonts w:ascii="Times New Roman" w:hAnsi="Times New Roman" w:cs="Times New Roman"/>
          <w:sz w:val="28"/>
        </w:rPr>
        <w:t xml:space="preserve">а, этим предвечерним временем, </w:t>
      </w:r>
      <w:r w:rsidRPr="007B7DD3">
        <w:rPr>
          <w:rFonts w:ascii="Times New Roman" w:hAnsi="Times New Roman" w:cs="Times New Roman"/>
          <w:sz w:val="28"/>
        </w:rPr>
        <w:t>этими облаками на уже розовеющем западе, этим свежим, молодым лесом, полным медвяных трав по пояс, диких несметных цветов и ягод, которые они поминутно срывали и ели, и этой большой дорогой, ее простором и заповедной далью. 4) Прелесть была в том, что</w:t>
      </w:r>
      <w:r w:rsidR="00092F50">
        <w:rPr>
          <w:rFonts w:ascii="Times New Roman" w:hAnsi="Times New Roman" w:cs="Times New Roman"/>
          <w:sz w:val="28"/>
        </w:rPr>
        <w:t xml:space="preserve"> все мы были дети своей родины </w:t>
      </w:r>
      <w:bookmarkStart w:id="0" w:name="_GoBack"/>
      <w:bookmarkEnd w:id="0"/>
      <w:r w:rsidRPr="007B7DD3">
        <w:rPr>
          <w:rFonts w:ascii="Times New Roman" w:hAnsi="Times New Roman" w:cs="Times New Roman"/>
          <w:sz w:val="28"/>
        </w:rPr>
        <w:t xml:space="preserve">и были все вместе и всем нам было хорошо, спокойно и любовно без ясного понимания своих чувств, ибо их и не надо, не должно понимать, когда они есть. 5) И еще в том была (уже совсем не осознаваемая нами тогда) прелесть, что эта родина, этот наш общий дом, была - Россия, и что только </w:t>
      </w:r>
      <w:proofErr w:type="spellStart"/>
      <w:r w:rsidRPr="007B7DD3">
        <w:rPr>
          <w:rFonts w:ascii="Times New Roman" w:hAnsi="Times New Roman" w:cs="Times New Roman"/>
          <w:sz w:val="28"/>
        </w:rPr>
        <w:t>eѐ</w:t>
      </w:r>
      <w:proofErr w:type="spellEnd"/>
      <w:r w:rsidRPr="007B7DD3">
        <w:rPr>
          <w:rFonts w:ascii="Times New Roman" w:hAnsi="Times New Roman" w:cs="Times New Roman"/>
          <w:sz w:val="28"/>
        </w:rPr>
        <w:t xml:space="preserve"> душа могла петь так, как пели косцы в этом откликающемся на каждый их вздох в березовом лесу. </w:t>
      </w:r>
    </w:p>
    <w:sectPr w:rsidR="009B5737" w:rsidRPr="007B7DD3" w:rsidSect="007B7DD3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D3"/>
    <w:rsid w:val="00092F50"/>
    <w:rsid w:val="007B7DD3"/>
    <w:rsid w:val="009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059A"/>
  <w15:chartTrackingRefBased/>
  <w15:docId w15:val="{62FB64F8-FDE0-41E6-84CA-B99EA09D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2020-11-25T21:08:00Z</dcterms:created>
  <dcterms:modified xsi:type="dcterms:W3CDTF">2020-11-25T21:08:00Z</dcterms:modified>
</cp:coreProperties>
</file>