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75" w:rsidRPr="006D6875" w:rsidRDefault="006D6875" w:rsidP="006D6875">
      <w:pPr>
        <w:shd w:val="clear" w:color="auto" w:fill="FFFFFF"/>
        <w:spacing w:after="0" w:line="360" w:lineRule="auto"/>
        <w:ind w:right="240"/>
        <w:jc w:val="center"/>
        <w:rPr>
          <w:rFonts w:ascii="Times New Roman" w:eastAsia="Times New Roman" w:hAnsi="Times New Roman" w:cs="Times New Roman"/>
          <w:b/>
          <w:color w:val="000000"/>
          <w:sz w:val="28"/>
          <w:szCs w:val="28"/>
          <w:lang w:eastAsia="ru-RU"/>
        </w:rPr>
      </w:pPr>
      <w:r w:rsidRPr="006D6875">
        <w:rPr>
          <w:rFonts w:ascii="Times New Roman" w:eastAsia="Times New Roman" w:hAnsi="Times New Roman" w:cs="Times New Roman"/>
          <w:b/>
          <w:color w:val="000000"/>
          <w:sz w:val="28"/>
          <w:szCs w:val="28"/>
          <w:lang w:eastAsia="ru-RU"/>
        </w:rPr>
        <w:t>Тема: Телевизионная аудитория</w:t>
      </w:r>
      <w:bookmarkStart w:id="0" w:name="_GoBack"/>
      <w:bookmarkEnd w:id="0"/>
    </w:p>
    <w:p w:rsidR="006D6875" w:rsidRPr="006D6875" w:rsidRDefault="006D6875" w:rsidP="006D6875">
      <w:pPr>
        <w:shd w:val="clear" w:color="auto" w:fill="FFFFFF"/>
        <w:spacing w:after="0" w:line="360" w:lineRule="auto"/>
        <w:ind w:right="240" w:firstLine="450"/>
        <w:jc w:val="both"/>
        <w:rPr>
          <w:rFonts w:ascii="Times New Roman" w:eastAsia="Times New Roman" w:hAnsi="Times New Roman" w:cs="Times New Roman"/>
          <w:color w:val="000000"/>
          <w:sz w:val="28"/>
          <w:szCs w:val="28"/>
          <w:lang w:eastAsia="ru-RU"/>
        </w:rPr>
      </w:pPr>
      <w:r w:rsidRPr="006D6875">
        <w:rPr>
          <w:rFonts w:ascii="Times New Roman" w:eastAsia="Times New Roman" w:hAnsi="Times New Roman" w:cs="Times New Roman"/>
          <w:color w:val="000000"/>
          <w:sz w:val="28"/>
          <w:szCs w:val="28"/>
          <w:lang w:eastAsia="ru-RU"/>
        </w:rPr>
        <w:t>Основой для определения стоимости продаваемого телеканалами рекламного времени является рейтинг телевизионной программы, получаемый путем применения специальных способов подсчета телеаудитории. При этом, разумеется, невозможно абсолютно точно подсчитать, сколько телезрителей на самом деле собрались у телевизоров в данный момент, чтобы посмотреть определенную программу. Поэтому и телеканалам, и </w:t>
      </w:r>
      <w:hyperlink r:id="rId5" w:history="1">
        <w:r w:rsidRPr="006D6875">
          <w:rPr>
            <w:rFonts w:ascii="Times New Roman" w:eastAsia="Times New Roman" w:hAnsi="Times New Roman" w:cs="Times New Roman"/>
            <w:sz w:val="28"/>
            <w:szCs w:val="28"/>
            <w:lang w:eastAsia="ru-RU"/>
          </w:rPr>
          <w:t>рекламодателям</w:t>
        </w:r>
      </w:hyperlink>
      <w:r w:rsidRPr="006D6875">
        <w:rPr>
          <w:rFonts w:ascii="Times New Roman" w:eastAsia="Times New Roman" w:hAnsi="Times New Roman" w:cs="Times New Roman"/>
          <w:color w:val="000000"/>
          <w:sz w:val="28"/>
          <w:szCs w:val="28"/>
          <w:lang w:eastAsia="ru-RU"/>
        </w:rPr>
        <w:t xml:space="preserve"> приходится в качестве источника ценообразования довольствоваться данными, предоставляемыми разными </w:t>
      </w:r>
      <w:proofErr w:type="spellStart"/>
      <w:r w:rsidRPr="006D6875">
        <w:rPr>
          <w:rFonts w:ascii="Times New Roman" w:eastAsia="Times New Roman" w:hAnsi="Times New Roman" w:cs="Times New Roman"/>
          <w:color w:val="000000"/>
          <w:sz w:val="28"/>
          <w:szCs w:val="28"/>
          <w:lang w:eastAsia="ru-RU"/>
        </w:rPr>
        <w:t>телеизмерителями</w:t>
      </w:r>
      <w:proofErr w:type="spellEnd"/>
      <w:r w:rsidRPr="006D6875">
        <w:rPr>
          <w:rFonts w:ascii="Times New Roman" w:eastAsia="Times New Roman" w:hAnsi="Times New Roman" w:cs="Times New Roman"/>
          <w:color w:val="000000"/>
          <w:sz w:val="28"/>
          <w:szCs w:val="28"/>
          <w:lang w:eastAsia="ru-RU"/>
        </w:rPr>
        <w:t>, каждый из которых применяет особую, отличную от других методику измерения. Так</w:t>
      </w:r>
      <w:r>
        <w:rPr>
          <w:rFonts w:ascii="Times New Roman" w:eastAsia="Times New Roman" w:hAnsi="Times New Roman" w:cs="Times New Roman"/>
          <w:color w:val="000000"/>
          <w:sz w:val="28"/>
          <w:szCs w:val="28"/>
          <w:lang w:eastAsia="ru-RU"/>
        </w:rPr>
        <w:t>и</w:t>
      </w:r>
      <w:r w:rsidRPr="006D6875">
        <w:rPr>
          <w:rFonts w:ascii="Times New Roman" w:eastAsia="Times New Roman" w:hAnsi="Times New Roman" w:cs="Times New Roman"/>
          <w:color w:val="000000"/>
          <w:sz w:val="28"/>
          <w:szCs w:val="28"/>
          <w:lang w:eastAsia="ru-RU"/>
        </w:rPr>
        <w:t>м образом, если результаты разных телеизмерений не слишком отличаются друг от друга, то средний из полученных результатов принято рассматривать как статистически достоверный.</w:t>
      </w:r>
    </w:p>
    <w:p w:rsidR="006D6875" w:rsidRPr="006D6875" w:rsidRDefault="006D6875" w:rsidP="006D6875">
      <w:pPr>
        <w:shd w:val="clear" w:color="auto" w:fill="FFFFFF"/>
        <w:spacing w:after="288" w:line="360" w:lineRule="auto"/>
        <w:ind w:right="240"/>
        <w:jc w:val="both"/>
        <w:rPr>
          <w:rFonts w:ascii="Times New Roman" w:eastAsia="Times New Roman" w:hAnsi="Times New Roman" w:cs="Times New Roman"/>
          <w:color w:val="000000"/>
          <w:sz w:val="28"/>
          <w:szCs w:val="28"/>
          <w:lang w:eastAsia="ru-RU"/>
        </w:rPr>
      </w:pPr>
      <w:r w:rsidRPr="006D6875">
        <w:rPr>
          <w:rFonts w:ascii="Times New Roman" w:eastAsia="Times New Roman" w:hAnsi="Times New Roman" w:cs="Times New Roman"/>
          <w:color w:val="000000"/>
          <w:sz w:val="28"/>
          <w:szCs w:val="28"/>
          <w:lang w:eastAsia="ru-RU"/>
        </w:rPr>
        <w:t>Наиболее распространенными методиками телеизмерений на сегодняшний день являются следующие:</w:t>
      </w:r>
    </w:p>
    <w:p w:rsidR="006D6875" w:rsidRPr="006D6875" w:rsidRDefault="006D6875" w:rsidP="006D6875">
      <w:pPr>
        <w:numPr>
          <w:ilvl w:val="0"/>
          <w:numId w:val="1"/>
        </w:numPr>
        <w:shd w:val="clear" w:color="auto" w:fill="FFFFFF"/>
        <w:spacing w:after="0" w:line="360" w:lineRule="auto"/>
        <w:ind w:left="675" w:right="450"/>
        <w:jc w:val="both"/>
        <w:rPr>
          <w:rFonts w:ascii="Times New Roman" w:eastAsia="Times New Roman" w:hAnsi="Times New Roman" w:cs="Times New Roman"/>
          <w:color w:val="000000"/>
          <w:sz w:val="28"/>
          <w:szCs w:val="28"/>
          <w:lang w:eastAsia="ru-RU"/>
        </w:rPr>
      </w:pPr>
      <w:r w:rsidRPr="006D6875">
        <w:rPr>
          <w:rFonts w:ascii="Times New Roman" w:eastAsia="Times New Roman" w:hAnsi="Times New Roman" w:cs="Times New Roman"/>
          <w:b/>
          <w:i/>
          <w:iCs/>
          <w:sz w:val="28"/>
          <w:szCs w:val="28"/>
          <w:lang w:eastAsia="ru-RU"/>
        </w:rPr>
        <w:t>Телефонные опросы</w:t>
      </w:r>
      <w:r w:rsidRPr="006D6875">
        <w:rPr>
          <w:rFonts w:ascii="Times New Roman" w:eastAsia="Times New Roman" w:hAnsi="Times New Roman" w:cs="Times New Roman"/>
          <w:i/>
          <w:iCs/>
          <w:color w:val="663333"/>
          <w:sz w:val="28"/>
          <w:szCs w:val="28"/>
          <w:lang w:eastAsia="ru-RU"/>
        </w:rPr>
        <w:t>.</w:t>
      </w:r>
      <w:r w:rsidRPr="006D6875">
        <w:rPr>
          <w:rFonts w:ascii="Times New Roman" w:eastAsia="Times New Roman" w:hAnsi="Times New Roman" w:cs="Times New Roman"/>
          <w:color w:val="000000"/>
          <w:sz w:val="28"/>
          <w:szCs w:val="28"/>
          <w:lang w:eastAsia="ru-RU"/>
        </w:rPr>
        <w:t xml:space="preserve"> Самый архаичный, но в то же время и самый подходящий в некоторых случаях метод телеизмерений. Проводится как обычный телефонный опрос, при котором респондентам предлагается ответить на ряд вопросов о своих </w:t>
      </w:r>
      <w:proofErr w:type="spellStart"/>
      <w:r w:rsidRPr="006D6875">
        <w:rPr>
          <w:rFonts w:ascii="Times New Roman" w:eastAsia="Times New Roman" w:hAnsi="Times New Roman" w:cs="Times New Roman"/>
          <w:color w:val="000000"/>
          <w:sz w:val="28"/>
          <w:szCs w:val="28"/>
          <w:lang w:eastAsia="ru-RU"/>
        </w:rPr>
        <w:t>телепредпочтениях</w:t>
      </w:r>
      <w:proofErr w:type="spellEnd"/>
      <w:r w:rsidRPr="006D6875">
        <w:rPr>
          <w:rFonts w:ascii="Times New Roman" w:eastAsia="Times New Roman" w:hAnsi="Times New Roman" w:cs="Times New Roman"/>
          <w:color w:val="000000"/>
          <w:sz w:val="28"/>
          <w:szCs w:val="28"/>
          <w:lang w:eastAsia="ru-RU"/>
        </w:rPr>
        <w:t>, отношении к разным телепрограммам и так далее. Результаты подобных опросов, как правило, не дают статистически достоверных ответов на большинство поставленных вопросов в силу естественного несовершенства методики, однако для регионов и местностей с преобладающим сельским населением и небольших городов, где иные виды опроса экономически не оправданы, телефон остается единственным источником информации о зрительском восприятии различных каналов и программ.</w:t>
      </w:r>
    </w:p>
    <w:p w:rsidR="006D6875" w:rsidRPr="006D6875" w:rsidRDefault="006D6875" w:rsidP="006D6875">
      <w:pPr>
        <w:numPr>
          <w:ilvl w:val="0"/>
          <w:numId w:val="1"/>
        </w:numPr>
        <w:shd w:val="clear" w:color="auto" w:fill="FFFFFF"/>
        <w:spacing w:after="0" w:line="360" w:lineRule="auto"/>
        <w:ind w:left="675" w:right="450"/>
        <w:jc w:val="both"/>
        <w:rPr>
          <w:rFonts w:ascii="Times New Roman" w:eastAsia="Times New Roman" w:hAnsi="Times New Roman" w:cs="Times New Roman"/>
          <w:color w:val="000000"/>
          <w:sz w:val="28"/>
          <w:szCs w:val="28"/>
          <w:lang w:eastAsia="ru-RU"/>
        </w:rPr>
      </w:pPr>
      <w:r w:rsidRPr="006D6875">
        <w:rPr>
          <w:rFonts w:ascii="Times New Roman" w:eastAsia="Times New Roman" w:hAnsi="Times New Roman" w:cs="Times New Roman"/>
          <w:b/>
          <w:i/>
          <w:iCs/>
          <w:sz w:val="28"/>
          <w:szCs w:val="28"/>
          <w:lang w:eastAsia="ru-RU"/>
        </w:rPr>
        <w:lastRenderedPageBreak/>
        <w:t>Дневники.</w:t>
      </w:r>
      <w:r w:rsidRPr="006D6875">
        <w:rPr>
          <w:rFonts w:ascii="Times New Roman" w:eastAsia="Times New Roman" w:hAnsi="Times New Roman" w:cs="Times New Roman"/>
          <w:sz w:val="28"/>
          <w:szCs w:val="28"/>
          <w:lang w:eastAsia="ru-RU"/>
        </w:rPr>
        <w:t> </w:t>
      </w:r>
      <w:r w:rsidRPr="006D6875">
        <w:rPr>
          <w:rFonts w:ascii="Times New Roman" w:eastAsia="Times New Roman" w:hAnsi="Times New Roman" w:cs="Times New Roman"/>
          <w:color w:val="000000"/>
          <w:sz w:val="28"/>
          <w:szCs w:val="28"/>
          <w:lang w:eastAsia="ru-RU"/>
        </w:rPr>
        <w:t>Данный метод основан на согласии членов выборки вести подробный дневник своих контактов с телевизором: отмечать время включения и выключения, просмотренные телепрограммы и телеканалы, на которых они транслировались, а также «время пребывания» на каждом канале. В идеале совокупный дневник просмотров может дать достаточно точные результаты, однако, как показывает практика, только небольшая часть респондентов ведет дневник честно: большинство предпочитает вносить в него абстрактные данные, отражающие реальное положение дел лишь отчасти.</w:t>
      </w:r>
    </w:p>
    <w:p w:rsidR="006D6875" w:rsidRPr="006D6875" w:rsidRDefault="006D6875" w:rsidP="006D6875">
      <w:pPr>
        <w:numPr>
          <w:ilvl w:val="0"/>
          <w:numId w:val="1"/>
        </w:numPr>
        <w:shd w:val="clear" w:color="auto" w:fill="FFFFFF"/>
        <w:spacing w:after="0" w:line="360" w:lineRule="auto"/>
        <w:ind w:left="675" w:right="450"/>
        <w:jc w:val="both"/>
        <w:rPr>
          <w:rFonts w:ascii="Times New Roman" w:eastAsia="Times New Roman" w:hAnsi="Times New Roman" w:cs="Times New Roman"/>
          <w:color w:val="000000"/>
          <w:sz w:val="28"/>
          <w:szCs w:val="28"/>
          <w:lang w:eastAsia="ru-RU"/>
        </w:rPr>
      </w:pPr>
      <w:r w:rsidRPr="006D6875">
        <w:rPr>
          <w:rFonts w:ascii="Times New Roman" w:eastAsia="Times New Roman" w:hAnsi="Times New Roman" w:cs="Times New Roman"/>
          <w:b/>
          <w:i/>
          <w:iCs/>
          <w:sz w:val="28"/>
          <w:szCs w:val="28"/>
          <w:lang w:eastAsia="ru-RU"/>
        </w:rPr>
        <w:t xml:space="preserve">Программный </w:t>
      </w:r>
      <w:proofErr w:type="spellStart"/>
      <w:r w:rsidRPr="006D6875">
        <w:rPr>
          <w:rFonts w:ascii="Times New Roman" w:eastAsia="Times New Roman" w:hAnsi="Times New Roman" w:cs="Times New Roman"/>
          <w:b/>
          <w:i/>
          <w:iCs/>
          <w:sz w:val="28"/>
          <w:szCs w:val="28"/>
          <w:lang w:eastAsia="ru-RU"/>
        </w:rPr>
        <w:t>аудиметр</w:t>
      </w:r>
      <w:proofErr w:type="spellEnd"/>
      <w:r w:rsidRPr="006D6875">
        <w:rPr>
          <w:rFonts w:ascii="Times New Roman" w:eastAsia="Times New Roman" w:hAnsi="Times New Roman" w:cs="Times New Roman"/>
          <w:i/>
          <w:iCs/>
          <w:color w:val="663333"/>
          <w:sz w:val="28"/>
          <w:szCs w:val="28"/>
          <w:lang w:eastAsia="ru-RU"/>
        </w:rPr>
        <w:t>.</w:t>
      </w:r>
      <w:r w:rsidRPr="006D6875">
        <w:rPr>
          <w:rFonts w:ascii="Times New Roman" w:eastAsia="Times New Roman" w:hAnsi="Times New Roman" w:cs="Times New Roman"/>
          <w:color w:val="000000"/>
          <w:sz w:val="28"/>
          <w:szCs w:val="28"/>
          <w:lang w:eastAsia="ru-RU"/>
        </w:rPr>
        <w:t> </w:t>
      </w:r>
      <w:proofErr w:type="spellStart"/>
      <w:r w:rsidRPr="006D6875">
        <w:rPr>
          <w:rFonts w:ascii="Times New Roman" w:eastAsia="Times New Roman" w:hAnsi="Times New Roman" w:cs="Times New Roman"/>
          <w:color w:val="000000"/>
          <w:sz w:val="28"/>
          <w:szCs w:val="28"/>
          <w:lang w:eastAsia="ru-RU"/>
        </w:rPr>
        <w:t>Аудиметр</w:t>
      </w:r>
      <w:proofErr w:type="spellEnd"/>
      <w:r w:rsidRPr="006D6875">
        <w:rPr>
          <w:rFonts w:ascii="Times New Roman" w:eastAsia="Times New Roman" w:hAnsi="Times New Roman" w:cs="Times New Roman"/>
          <w:color w:val="000000"/>
          <w:sz w:val="28"/>
          <w:szCs w:val="28"/>
          <w:lang w:eastAsia="ru-RU"/>
        </w:rPr>
        <w:t xml:space="preserve"> представляет собой электронный прибор с внутренним запоминающим устройством, который монтируется на телевизор респондента и фиксирует все манипуляции, которые респондент совершает с телевизионным пультом: время включения и выключения телевизора, моменты переключения телеканалов и так далее. Данный метод обеспечивает максимально объективную оценку телеаудитории, однако обладает рядом существенных недостатков: результат исследований сильно зависит от качества выборки, возможность проведения крупномасштабных исследований ограничена (в силу чисто экономических причин — количество используемых </w:t>
      </w:r>
      <w:proofErr w:type="spellStart"/>
      <w:r w:rsidRPr="006D6875">
        <w:rPr>
          <w:rFonts w:ascii="Times New Roman" w:eastAsia="Times New Roman" w:hAnsi="Times New Roman" w:cs="Times New Roman"/>
          <w:color w:val="000000"/>
          <w:sz w:val="28"/>
          <w:szCs w:val="28"/>
          <w:lang w:eastAsia="ru-RU"/>
        </w:rPr>
        <w:t>аудиметров</w:t>
      </w:r>
      <w:proofErr w:type="spellEnd"/>
      <w:r w:rsidRPr="006D6875">
        <w:rPr>
          <w:rFonts w:ascii="Times New Roman" w:eastAsia="Times New Roman" w:hAnsi="Times New Roman" w:cs="Times New Roman"/>
          <w:color w:val="000000"/>
          <w:sz w:val="28"/>
          <w:szCs w:val="28"/>
          <w:lang w:eastAsia="ru-RU"/>
        </w:rPr>
        <w:t xml:space="preserve"> не может быть очень большим, иначе исследования становятся слишком дорогими и нерентабельными). Кроме того, </w:t>
      </w:r>
      <w:proofErr w:type="spellStart"/>
      <w:r w:rsidRPr="006D6875">
        <w:rPr>
          <w:rFonts w:ascii="Times New Roman" w:eastAsia="Times New Roman" w:hAnsi="Times New Roman" w:cs="Times New Roman"/>
          <w:color w:val="000000"/>
          <w:sz w:val="28"/>
          <w:szCs w:val="28"/>
          <w:lang w:eastAsia="ru-RU"/>
        </w:rPr>
        <w:t>аудиметр</w:t>
      </w:r>
      <w:proofErr w:type="spellEnd"/>
      <w:r w:rsidRPr="006D6875">
        <w:rPr>
          <w:rFonts w:ascii="Times New Roman" w:eastAsia="Times New Roman" w:hAnsi="Times New Roman" w:cs="Times New Roman"/>
          <w:color w:val="000000"/>
          <w:sz w:val="28"/>
          <w:szCs w:val="28"/>
          <w:lang w:eastAsia="ru-RU"/>
        </w:rPr>
        <w:t xml:space="preserve"> регистрирует лишь «программную» информацию, ничего не сообщая о характере аудитории, в то время как </w:t>
      </w:r>
      <w:hyperlink r:id="rId6" w:history="1">
        <w:r w:rsidRPr="006D6875">
          <w:rPr>
            <w:rFonts w:ascii="Times New Roman" w:eastAsia="Times New Roman" w:hAnsi="Times New Roman" w:cs="Times New Roman"/>
            <w:sz w:val="28"/>
            <w:szCs w:val="28"/>
            <w:lang w:eastAsia="ru-RU"/>
          </w:rPr>
          <w:t>рекламодателям</w:t>
        </w:r>
      </w:hyperlink>
      <w:r w:rsidRPr="006D6875">
        <w:rPr>
          <w:rFonts w:ascii="Times New Roman" w:eastAsia="Times New Roman" w:hAnsi="Times New Roman" w:cs="Times New Roman"/>
          <w:color w:val="000000"/>
          <w:sz w:val="28"/>
          <w:szCs w:val="28"/>
          <w:lang w:eastAsia="ru-RU"/>
        </w:rPr>
        <w:t> важно знать, кто из членов семьи смотрел ту или иную программу и обеспечил ей высокий рейтинг.</w:t>
      </w:r>
    </w:p>
    <w:p w:rsidR="006D6875" w:rsidRPr="006D6875" w:rsidRDefault="006D6875" w:rsidP="006D6875">
      <w:pPr>
        <w:numPr>
          <w:ilvl w:val="0"/>
          <w:numId w:val="1"/>
        </w:numPr>
        <w:shd w:val="clear" w:color="auto" w:fill="FFFFFF"/>
        <w:spacing w:after="0" w:line="360" w:lineRule="auto"/>
        <w:ind w:left="675" w:right="450"/>
        <w:jc w:val="both"/>
        <w:rPr>
          <w:rFonts w:ascii="Times New Roman" w:eastAsia="Times New Roman" w:hAnsi="Times New Roman" w:cs="Times New Roman"/>
          <w:color w:val="000000"/>
          <w:sz w:val="28"/>
          <w:szCs w:val="28"/>
          <w:lang w:eastAsia="ru-RU"/>
        </w:rPr>
      </w:pPr>
      <w:r w:rsidRPr="006D6875">
        <w:rPr>
          <w:rFonts w:ascii="Times New Roman" w:eastAsia="Times New Roman" w:hAnsi="Times New Roman" w:cs="Times New Roman"/>
          <w:b/>
          <w:i/>
          <w:iCs/>
          <w:sz w:val="28"/>
          <w:szCs w:val="28"/>
          <w:lang w:eastAsia="ru-RU"/>
        </w:rPr>
        <w:t xml:space="preserve">Интегральный </w:t>
      </w:r>
      <w:proofErr w:type="spellStart"/>
      <w:r w:rsidRPr="006D6875">
        <w:rPr>
          <w:rFonts w:ascii="Times New Roman" w:eastAsia="Times New Roman" w:hAnsi="Times New Roman" w:cs="Times New Roman"/>
          <w:b/>
          <w:i/>
          <w:iCs/>
          <w:sz w:val="28"/>
          <w:szCs w:val="28"/>
          <w:lang w:eastAsia="ru-RU"/>
        </w:rPr>
        <w:t>аудиметр</w:t>
      </w:r>
      <w:proofErr w:type="spellEnd"/>
      <w:r w:rsidRPr="006D6875">
        <w:rPr>
          <w:rFonts w:ascii="Times New Roman" w:eastAsia="Times New Roman" w:hAnsi="Times New Roman" w:cs="Times New Roman"/>
          <w:b/>
          <w:i/>
          <w:iCs/>
          <w:sz w:val="28"/>
          <w:szCs w:val="28"/>
          <w:lang w:eastAsia="ru-RU"/>
        </w:rPr>
        <w:t>.</w:t>
      </w:r>
      <w:r w:rsidRPr="006D6875">
        <w:rPr>
          <w:rFonts w:ascii="Times New Roman" w:eastAsia="Times New Roman" w:hAnsi="Times New Roman" w:cs="Times New Roman"/>
          <w:sz w:val="28"/>
          <w:szCs w:val="28"/>
          <w:lang w:eastAsia="ru-RU"/>
        </w:rPr>
        <w:t> </w:t>
      </w:r>
      <w:r w:rsidRPr="006D6875">
        <w:rPr>
          <w:rFonts w:ascii="Times New Roman" w:eastAsia="Times New Roman" w:hAnsi="Times New Roman" w:cs="Times New Roman"/>
          <w:color w:val="000000"/>
          <w:sz w:val="28"/>
          <w:szCs w:val="28"/>
          <w:lang w:eastAsia="ru-RU"/>
        </w:rPr>
        <w:t xml:space="preserve">Решить проблему, описанную выше, можно с помощью усовершенствованного </w:t>
      </w:r>
      <w:proofErr w:type="spellStart"/>
      <w:r w:rsidRPr="006D6875">
        <w:rPr>
          <w:rFonts w:ascii="Times New Roman" w:eastAsia="Times New Roman" w:hAnsi="Times New Roman" w:cs="Times New Roman"/>
          <w:color w:val="000000"/>
          <w:sz w:val="28"/>
          <w:szCs w:val="28"/>
          <w:lang w:eastAsia="ru-RU"/>
        </w:rPr>
        <w:t>аудиметра</w:t>
      </w:r>
      <w:proofErr w:type="spellEnd"/>
      <w:r w:rsidRPr="006D6875">
        <w:rPr>
          <w:rFonts w:ascii="Times New Roman" w:eastAsia="Times New Roman" w:hAnsi="Times New Roman" w:cs="Times New Roman"/>
          <w:color w:val="000000"/>
          <w:sz w:val="28"/>
          <w:szCs w:val="28"/>
          <w:lang w:eastAsia="ru-RU"/>
        </w:rPr>
        <w:t xml:space="preserve">, который, помимо «программной», обеспечивает сбор информации и на уровне </w:t>
      </w:r>
      <w:r w:rsidRPr="006D6875">
        <w:rPr>
          <w:rFonts w:ascii="Times New Roman" w:eastAsia="Times New Roman" w:hAnsi="Times New Roman" w:cs="Times New Roman"/>
          <w:color w:val="000000"/>
          <w:sz w:val="28"/>
          <w:szCs w:val="28"/>
          <w:lang w:eastAsia="ru-RU"/>
        </w:rPr>
        <w:lastRenderedPageBreak/>
        <w:t xml:space="preserve">аудитории: управление телевизором осуществляется с помощью специального пульта с особыми кнопками для каждого члена семьи, которые необходимо нажать всякий раз, когда требуется включить (выключить) телевизор или переключить канал. Данный метод обеспечивает получение </w:t>
      </w:r>
      <w:proofErr w:type="spellStart"/>
      <w:r w:rsidRPr="006D6875">
        <w:rPr>
          <w:rFonts w:ascii="Times New Roman" w:eastAsia="Times New Roman" w:hAnsi="Times New Roman" w:cs="Times New Roman"/>
          <w:color w:val="000000"/>
          <w:sz w:val="28"/>
          <w:szCs w:val="28"/>
          <w:lang w:eastAsia="ru-RU"/>
        </w:rPr>
        <w:t>телеизмерителями</w:t>
      </w:r>
      <w:proofErr w:type="spellEnd"/>
      <w:r w:rsidRPr="006D6875">
        <w:rPr>
          <w:rFonts w:ascii="Times New Roman" w:eastAsia="Times New Roman" w:hAnsi="Times New Roman" w:cs="Times New Roman"/>
          <w:color w:val="000000"/>
          <w:sz w:val="28"/>
          <w:szCs w:val="28"/>
          <w:lang w:eastAsia="ru-RU"/>
        </w:rPr>
        <w:t xml:space="preserve"> значительно большего объема полезной информации, однако его широкое применение также ограничено соображениями рентабельности и честности нажимающих кнопки.</w:t>
      </w:r>
    </w:p>
    <w:p w:rsidR="006D6875" w:rsidRPr="006D6875" w:rsidRDefault="006D6875" w:rsidP="006D6875">
      <w:pPr>
        <w:numPr>
          <w:ilvl w:val="0"/>
          <w:numId w:val="1"/>
        </w:numPr>
        <w:shd w:val="clear" w:color="auto" w:fill="FFFFFF"/>
        <w:spacing w:after="0" w:line="360" w:lineRule="auto"/>
        <w:ind w:left="675" w:right="450"/>
        <w:jc w:val="both"/>
        <w:rPr>
          <w:rFonts w:ascii="Times New Roman" w:eastAsia="Times New Roman" w:hAnsi="Times New Roman" w:cs="Times New Roman"/>
          <w:color w:val="000000"/>
          <w:sz w:val="28"/>
          <w:szCs w:val="28"/>
          <w:lang w:eastAsia="ru-RU"/>
        </w:rPr>
      </w:pPr>
      <w:r w:rsidRPr="006D6875">
        <w:rPr>
          <w:rFonts w:ascii="Times New Roman" w:eastAsia="Times New Roman" w:hAnsi="Times New Roman" w:cs="Times New Roman"/>
          <w:b/>
          <w:i/>
          <w:iCs/>
          <w:sz w:val="28"/>
          <w:szCs w:val="28"/>
          <w:lang w:eastAsia="ru-RU"/>
        </w:rPr>
        <w:t>Кластеры</w:t>
      </w:r>
      <w:r w:rsidRPr="006D6875">
        <w:rPr>
          <w:rFonts w:ascii="Times New Roman" w:eastAsia="Times New Roman" w:hAnsi="Times New Roman" w:cs="Times New Roman"/>
          <w:i/>
          <w:iCs/>
          <w:color w:val="663333"/>
          <w:sz w:val="28"/>
          <w:szCs w:val="28"/>
          <w:lang w:eastAsia="ru-RU"/>
        </w:rPr>
        <w:t>.</w:t>
      </w:r>
      <w:r w:rsidRPr="006D6875">
        <w:rPr>
          <w:rFonts w:ascii="Times New Roman" w:eastAsia="Times New Roman" w:hAnsi="Times New Roman" w:cs="Times New Roman"/>
          <w:color w:val="000000"/>
          <w:sz w:val="28"/>
          <w:szCs w:val="28"/>
          <w:lang w:eastAsia="ru-RU"/>
        </w:rPr>
        <w:t xml:space="preserve"> Для получения более детальной статистически достоверной информации о структуре телеаудитории применяется метод </w:t>
      </w:r>
      <w:proofErr w:type="spellStart"/>
      <w:r w:rsidRPr="006D6875">
        <w:rPr>
          <w:rFonts w:ascii="Times New Roman" w:eastAsia="Times New Roman" w:hAnsi="Times New Roman" w:cs="Times New Roman"/>
          <w:color w:val="000000"/>
          <w:sz w:val="28"/>
          <w:szCs w:val="28"/>
          <w:lang w:eastAsia="ru-RU"/>
        </w:rPr>
        <w:t>геодемографических</w:t>
      </w:r>
      <w:proofErr w:type="spellEnd"/>
      <w:r w:rsidRPr="006D6875">
        <w:rPr>
          <w:rFonts w:ascii="Times New Roman" w:eastAsia="Times New Roman" w:hAnsi="Times New Roman" w:cs="Times New Roman"/>
          <w:color w:val="000000"/>
          <w:sz w:val="28"/>
          <w:szCs w:val="28"/>
          <w:lang w:eastAsia="ru-RU"/>
        </w:rPr>
        <w:t xml:space="preserve"> групп (кластеров). Каждый кластер — это определенный тип неформального сообщества людей, проживающих на одной территории. После выявления всех кластеров (их количество может доходить до 50) исследователи проводят тотальный опрос в данном районе с применением различных методов, адекватных типу кластера и количеству людей, входящих в него. Кластеры формируются по демографическому и социально-экономическому принципу.</w:t>
      </w:r>
    </w:p>
    <w:p w:rsidR="00BD4AE3" w:rsidRPr="006D6875" w:rsidRDefault="00BD4AE3" w:rsidP="006D6875">
      <w:pPr>
        <w:spacing w:line="360" w:lineRule="auto"/>
        <w:jc w:val="both"/>
        <w:rPr>
          <w:rFonts w:ascii="Times New Roman" w:hAnsi="Times New Roman" w:cs="Times New Roman"/>
          <w:sz w:val="28"/>
          <w:szCs w:val="28"/>
        </w:rPr>
      </w:pPr>
    </w:p>
    <w:sectPr w:rsidR="00BD4AE3" w:rsidRPr="006D68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45DE8"/>
    <w:multiLevelType w:val="multilevel"/>
    <w:tmpl w:val="8F18E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67"/>
    <w:rsid w:val="006D6875"/>
    <w:rsid w:val="00BD4AE3"/>
    <w:rsid w:val="00C24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E0CE"/>
  <w15:chartTrackingRefBased/>
  <w15:docId w15:val="{6A1F6ABD-B249-4CAA-96EB-544CCA43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79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dindustry.ru/doc/1136" TargetMode="External"/><Relationship Id="rId5" Type="http://schemas.openxmlformats.org/officeDocument/2006/relationships/hyperlink" Target="https://adindustry.ru/doc/113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655</Words>
  <Characters>3737</Characters>
  <Application>Microsoft Office Word</Application>
  <DocSecurity>0</DocSecurity>
  <Lines>31</Lines>
  <Paragraphs>8</Paragraphs>
  <ScaleCrop>false</ScaleCrop>
  <Company>Microsoft</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2020-11-30T12:04:00Z</dcterms:created>
  <dcterms:modified xsi:type="dcterms:W3CDTF">2020-11-30T12:08:00Z</dcterms:modified>
</cp:coreProperties>
</file>