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96" w:rsidRDefault="004C3196" w:rsidP="00AA2953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Лекция№1</w:t>
      </w:r>
      <w:bookmarkStart w:id="0" w:name="_GoBack"/>
      <w:bookmarkEnd w:id="0"/>
    </w:p>
    <w:p w:rsidR="00B6592A" w:rsidRPr="00AA2953" w:rsidRDefault="00A24A4B" w:rsidP="00AA2953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662354" w:rsidRPr="00AA2953">
        <w:rPr>
          <w:rFonts w:ascii="Times New Roman" w:hAnsi="Times New Roman" w:cs="Times New Roman"/>
          <w:b/>
          <w:sz w:val="32"/>
          <w:szCs w:val="32"/>
        </w:rPr>
        <w:t>оказывание в гражданском процессе</w:t>
      </w:r>
    </w:p>
    <w:p w:rsidR="00AA2953" w:rsidRDefault="00AA2953" w:rsidP="00AA2953">
      <w:pPr>
        <w:pStyle w:val="a3"/>
        <w:ind w:left="-567"/>
        <w:jc w:val="both"/>
        <w:rPr>
          <w:rStyle w:val="a4"/>
          <w:sz w:val="32"/>
          <w:szCs w:val="32"/>
        </w:rPr>
      </w:pPr>
    </w:p>
    <w:p w:rsidR="00662354" w:rsidRPr="00AA2953" w:rsidRDefault="00662354" w:rsidP="00AA2953">
      <w:pPr>
        <w:pStyle w:val="a3"/>
        <w:ind w:left="-567"/>
        <w:jc w:val="both"/>
        <w:rPr>
          <w:b/>
          <w:sz w:val="32"/>
          <w:szCs w:val="32"/>
        </w:rPr>
      </w:pPr>
      <w:r w:rsidRPr="00AA2953">
        <w:rPr>
          <w:rStyle w:val="a4"/>
          <w:sz w:val="32"/>
          <w:szCs w:val="32"/>
        </w:rPr>
        <w:t xml:space="preserve"> </w:t>
      </w:r>
      <w:r w:rsidRPr="00AA2953">
        <w:rPr>
          <w:rStyle w:val="a4"/>
          <w:sz w:val="32"/>
          <w:szCs w:val="32"/>
          <w:u w:val="single"/>
        </w:rPr>
        <w:t>Судебное доказывание</w:t>
      </w:r>
      <w:r w:rsidRPr="00AA2953">
        <w:rPr>
          <w:sz w:val="32"/>
          <w:szCs w:val="32"/>
        </w:rPr>
        <w:t xml:space="preserve"> – это урегулированная законом </w:t>
      </w:r>
      <w:r w:rsidRPr="00AA2953">
        <w:rPr>
          <w:b/>
          <w:sz w:val="32"/>
          <w:szCs w:val="32"/>
        </w:rPr>
        <w:t>деятельность суда и лиц, участвующих в деле</w:t>
      </w:r>
      <w:r w:rsidRPr="00AA2953">
        <w:rPr>
          <w:sz w:val="32"/>
          <w:szCs w:val="32"/>
        </w:rPr>
        <w:t xml:space="preserve"> </w:t>
      </w:r>
      <w:r w:rsidRPr="00AA2953">
        <w:rPr>
          <w:b/>
          <w:sz w:val="32"/>
          <w:szCs w:val="32"/>
          <w:u w:val="single"/>
        </w:rPr>
        <w:t>по установлению фактов</w:t>
      </w:r>
      <w:r w:rsidRPr="00AA2953">
        <w:rPr>
          <w:sz w:val="32"/>
          <w:szCs w:val="32"/>
        </w:rPr>
        <w:t xml:space="preserve">, имеющих значение для правильного разрешения дела </w:t>
      </w:r>
      <w:r w:rsidRPr="00AA2953">
        <w:rPr>
          <w:b/>
          <w:sz w:val="32"/>
          <w:szCs w:val="32"/>
        </w:rPr>
        <w:t>с помощью судебных доказательств.</w:t>
      </w:r>
    </w:p>
    <w:p w:rsidR="00A24A4B" w:rsidRDefault="00662354" w:rsidP="00A24A4B">
      <w:pPr>
        <w:pStyle w:val="a3"/>
        <w:ind w:left="-567"/>
        <w:jc w:val="both"/>
        <w:rPr>
          <w:sz w:val="32"/>
          <w:szCs w:val="32"/>
        </w:rPr>
      </w:pPr>
      <w:r w:rsidRPr="00AA2953">
        <w:rPr>
          <w:b/>
          <w:sz w:val="32"/>
          <w:szCs w:val="32"/>
          <w:u w:val="single"/>
        </w:rPr>
        <w:t>Цель судебного доказывания</w:t>
      </w:r>
      <w:r w:rsidRPr="00AA2953">
        <w:rPr>
          <w:sz w:val="32"/>
          <w:szCs w:val="32"/>
        </w:rPr>
        <w:t xml:space="preserve"> – это </w:t>
      </w:r>
      <w:r w:rsidRPr="00AA2953">
        <w:rPr>
          <w:sz w:val="36"/>
          <w:szCs w:val="36"/>
          <w:u w:val="single"/>
        </w:rPr>
        <w:t>всестороннее, полное, объективное</w:t>
      </w:r>
      <w:r w:rsidR="00AA2953" w:rsidRPr="00AA2953">
        <w:rPr>
          <w:sz w:val="36"/>
          <w:szCs w:val="36"/>
          <w:u w:val="single"/>
        </w:rPr>
        <w:t xml:space="preserve">   </w:t>
      </w:r>
      <w:r w:rsidRPr="00AA2953">
        <w:rPr>
          <w:sz w:val="32"/>
          <w:szCs w:val="32"/>
          <w:u w:val="single"/>
        </w:rPr>
        <w:t xml:space="preserve"> </w:t>
      </w:r>
      <w:r w:rsidRPr="00AA2953">
        <w:rPr>
          <w:b/>
          <w:sz w:val="32"/>
          <w:szCs w:val="32"/>
          <w:u w:val="single"/>
        </w:rPr>
        <w:t>выяснение всех обстоятельств</w:t>
      </w:r>
      <w:r w:rsidRPr="00AA2953">
        <w:rPr>
          <w:sz w:val="32"/>
          <w:szCs w:val="32"/>
        </w:rPr>
        <w:t>, имеющих значение для дела.</w:t>
      </w:r>
    </w:p>
    <w:p w:rsidR="00A24A4B" w:rsidRPr="00A24A4B" w:rsidRDefault="00A24A4B" w:rsidP="00A24A4B">
      <w:pPr>
        <w:pStyle w:val="a3"/>
        <w:ind w:left="-567"/>
        <w:jc w:val="both"/>
        <w:rPr>
          <w:sz w:val="32"/>
          <w:szCs w:val="32"/>
        </w:rPr>
      </w:pPr>
      <w:r w:rsidRPr="00A24A4B">
        <w:rPr>
          <w:b/>
          <w:color w:val="000000"/>
          <w:sz w:val="32"/>
          <w:szCs w:val="32"/>
        </w:rPr>
        <w:t>Выделяют </w:t>
      </w:r>
      <w:r w:rsidRPr="00A24A4B">
        <w:rPr>
          <w:b/>
          <w:bCs/>
          <w:color w:val="000000"/>
          <w:sz w:val="32"/>
          <w:szCs w:val="32"/>
        </w:rPr>
        <w:t>пять стадий судебного доказывания</w:t>
      </w:r>
      <w:r w:rsidRPr="00A24A4B">
        <w:rPr>
          <w:b/>
          <w:color w:val="000000"/>
          <w:sz w:val="32"/>
          <w:szCs w:val="32"/>
        </w:rPr>
        <w:t>:</w:t>
      </w:r>
    </w:p>
    <w:p w:rsidR="00A24A4B" w:rsidRPr="00A24A4B" w:rsidRDefault="00A24A4B" w:rsidP="00A24A4B">
      <w:pPr>
        <w:pStyle w:val="a3"/>
        <w:shd w:val="clear" w:color="auto" w:fill="FFFFFF"/>
        <w:rPr>
          <w:color w:val="000000"/>
          <w:sz w:val="32"/>
          <w:szCs w:val="32"/>
        </w:rPr>
      </w:pPr>
      <w:r w:rsidRPr="00A24A4B">
        <w:rPr>
          <w:b/>
          <w:color w:val="000000"/>
          <w:sz w:val="32"/>
          <w:szCs w:val="32"/>
        </w:rPr>
        <w:t>1) </w:t>
      </w:r>
      <w:r w:rsidRPr="00A24A4B">
        <w:rPr>
          <w:b/>
          <w:i/>
          <w:iCs/>
          <w:color w:val="000000"/>
          <w:sz w:val="32"/>
          <w:szCs w:val="32"/>
        </w:rPr>
        <w:t>указание заинтересованных лиц на доказательства. </w:t>
      </w:r>
      <w:r w:rsidRPr="00A24A4B">
        <w:rPr>
          <w:color w:val="000000"/>
          <w:sz w:val="32"/>
          <w:szCs w:val="32"/>
        </w:rPr>
        <w:t>При подаче искового заявления истец указывает в нем доказательства, на основании которых считает, что его право нарушено или оспорено. Это не означает, что истец должен фактически предоставить доказательства. Но при вынесении определения о принятии искового заявления и возбуждении гражданского производства по делу суд должен убедиться, что право, законный интерес истца нарушены. Так, например, при особом производстве для установления фактов, имеющих юридическое значение, заявителю необходимо представить доказательства о том, что иным внесудебным путем их получение невозможно;</w:t>
      </w:r>
    </w:p>
    <w:p w:rsidR="00A24A4B" w:rsidRPr="00A24A4B" w:rsidRDefault="00A24A4B" w:rsidP="00A24A4B">
      <w:pPr>
        <w:pStyle w:val="a3"/>
        <w:shd w:val="clear" w:color="auto" w:fill="FFFFFF"/>
        <w:rPr>
          <w:color w:val="000000"/>
          <w:sz w:val="32"/>
          <w:szCs w:val="32"/>
        </w:rPr>
      </w:pPr>
      <w:r w:rsidRPr="00A24A4B">
        <w:rPr>
          <w:b/>
          <w:color w:val="000000"/>
          <w:sz w:val="32"/>
          <w:szCs w:val="32"/>
        </w:rPr>
        <w:t>2) </w:t>
      </w:r>
      <w:r w:rsidRPr="00A24A4B">
        <w:rPr>
          <w:b/>
          <w:i/>
          <w:iCs/>
          <w:color w:val="000000"/>
          <w:sz w:val="32"/>
          <w:szCs w:val="32"/>
        </w:rPr>
        <w:t>представление и раскрытие доказательств.</w:t>
      </w:r>
      <w:r w:rsidRPr="00A24A4B">
        <w:rPr>
          <w:i/>
          <w:iCs/>
          <w:color w:val="000000"/>
          <w:sz w:val="32"/>
          <w:szCs w:val="32"/>
        </w:rPr>
        <w:t> </w:t>
      </w:r>
      <w:r w:rsidRPr="00A24A4B">
        <w:rPr>
          <w:color w:val="000000"/>
          <w:sz w:val="32"/>
          <w:szCs w:val="32"/>
        </w:rPr>
        <w:t>Стороны должны представить все имеющиеся по делу доказательства суду для их исследования. Материалы доказывания предоставляются лицами, непосредственно участвующими в деле. А, следовательно, представлять доказательственную базу могут также и представители.</w:t>
      </w:r>
    </w:p>
    <w:p w:rsidR="00A24A4B" w:rsidRPr="00A24A4B" w:rsidRDefault="00A24A4B" w:rsidP="00A24A4B">
      <w:pPr>
        <w:pStyle w:val="a3"/>
        <w:shd w:val="clear" w:color="auto" w:fill="FFFFFF"/>
        <w:rPr>
          <w:color w:val="000000"/>
          <w:sz w:val="32"/>
          <w:szCs w:val="32"/>
        </w:rPr>
      </w:pPr>
      <w:r w:rsidRPr="00A24A4B">
        <w:rPr>
          <w:color w:val="000000"/>
          <w:sz w:val="32"/>
          <w:szCs w:val="32"/>
        </w:rPr>
        <w:t xml:space="preserve">Если же суд посчитает, что представленных доказательств недостаточно для вынесения правильного, законного и обоснованного решения, он может предложить сторонам представить дополнительные доказательства. Если дополнительные доказательства не будут представлены, то суд вынесет решение на основании тех, которые имеются в деле. Но за недостаточностью доказанных фактов суд может вынести решение об отказе в </w:t>
      </w:r>
      <w:r w:rsidRPr="00A24A4B">
        <w:rPr>
          <w:color w:val="000000"/>
          <w:sz w:val="32"/>
          <w:szCs w:val="32"/>
        </w:rPr>
        <w:lastRenderedPageBreak/>
        <w:t xml:space="preserve">исковых требованиях или удовлетворении исковых требований не в полном объеме. </w:t>
      </w:r>
      <w:proofErr w:type="gramStart"/>
      <w:r w:rsidRPr="00A24A4B">
        <w:rPr>
          <w:color w:val="000000"/>
          <w:sz w:val="32"/>
          <w:szCs w:val="32"/>
        </w:rPr>
        <w:t>В процессе представления доказательств суд определяет, какие обстоятельства имеют значение для дела, какой стороне надлежит их доказывать, выносить обстоятельства на обсуждение, даже если стороны на какие-либо из них не ссылались.</w:t>
      </w:r>
      <w:proofErr w:type="gramEnd"/>
      <w:r w:rsidRPr="00A24A4B">
        <w:rPr>
          <w:color w:val="000000"/>
          <w:sz w:val="32"/>
          <w:szCs w:val="32"/>
        </w:rPr>
        <w:t xml:space="preserve"> Представляется необходимым отметить, что существуют </w:t>
      </w:r>
      <w:r w:rsidRPr="00A24A4B">
        <w:rPr>
          <w:b/>
          <w:bCs/>
          <w:color w:val="000000"/>
          <w:sz w:val="32"/>
          <w:szCs w:val="32"/>
        </w:rPr>
        <w:t>основания для освобождения от доказывания </w:t>
      </w:r>
      <w:r w:rsidRPr="00A24A4B">
        <w:rPr>
          <w:color w:val="000000"/>
          <w:sz w:val="32"/>
          <w:szCs w:val="32"/>
        </w:rPr>
        <w:t>(ст. 61 ГПК РФ).</w:t>
      </w:r>
    </w:p>
    <w:p w:rsidR="00A24A4B" w:rsidRPr="00A24A4B" w:rsidRDefault="00A24A4B" w:rsidP="00A24A4B">
      <w:pPr>
        <w:pStyle w:val="a3"/>
        <w:shd w:val="clear" w:color="auto" w:fill="FFFFFF"/>
        <w:rPr>
          <w:color w:val="000000"/>
          <w:sz w:val="32"/>
          <w:szCs w:val="32"/>
        </w:rPr>
      </w:pPr>
      <w:r w:rsidRPr="00A24A4B">
        <w:rPr>
          <w:color w:val="000000"/>
          <w:sz w:val="32"/>
          <w:szCs w:val="32"/>
        </w:rPr>
        <w:t>Обстоятельства, признанные судом общественными, не нуждаются в доказывании. Обстоятельства, установленные вступившим в законную силу судебным постановлением по ранее рассмотренному делу, обязательны для суда. Указанные обстоятельства не доказываются вновь и не подлежат оспариванию при рассмотрении другого дела, в котором участвуют те же лица. При рассмотрении гражданского дела обстоятельства, установленные вступившим в законную силу решением арбитражного суда, не должны доказываться и не могут оспариваться лицами, если они участвовали в деле, которое было разрешено арбитражным судом. Вступивший в законную силу приговор суда по уголовному делу обязателен для суда, рассматривающего дело о гражданско-правовых последствиях действий лица, в отношении которого вынесен приговор суда, по вопросам, имели ли место эти действия и совершены ли они данным лицом;</w:t>
      </w:r>
    </w:p>
    <w:p w:rsidR="00A24A4B" w:rsidRPr="00A24A4B" w:rsidRDefault="00A24A4B" w:rsidP="00A24A4B">
      <w:pPr>
        <w:pStyle w:val="a3"/>
        <w:shd w:val="clear" w:color="auto" w:fill="FFFFFF"/>
        <w:rPr>
          <w:color w:val="000000"/>
          <w:sz w:val="32"/>
          <w:szCs w:val="32"/>
        </w:rPr>
      </w:pPr>
      <w:r w:rsidRPr="00A24A4B">
        <w:rPr>
          <w:b/>
          <w:color w:val="000000"/>
          <w:sz w:val="32"/>
          <w:szCs w:val="32"/>
        </w:rPr>
        <w:t>3) </w:t>
      </w:r>
      <w:r w:rsidRPr="00A24A4B">
        <w:rPr>
          <w:b/>
          <w:i/>
          <w:iCs/>
          <w:color w:val="000000"/>
          <w:sz w:val="32"/>
          <w:szCs w:val="32"/>
        </w:rPr>
        <w:t>собирание и истребование доказательств.</w:t>
      </w:r>
      <w:r w:rsidRPr="00A24A4B">
        <w:rPr>
          <w:i/>
          <w:iCs/>
          <w:color w:val="000000"/>
          <w:sz w:val="32"/>
          <w:szCs w:val="32"/>
        </w:rPr>
        <w:t> </w:t>
      </w:r>
      <w:r w:rsidRPr="00A24A4B">
        <w:rPr>
          <w:color w:val="000000"/>
          <w:sz w:val="32"/>
          <w:szCs w:val="32"/>
        </w:rPr>
        <w:t>Согласно процессуальному законодательству доказательства представляются сторонами, заинтересованными в исходе дела. Суд не может вмешиваться в процесс представления доказатель</w:t>
      </w:r>
      <w:proofErr w:type="gramStart"/>
      <w:r w:rsidRPr="00A24A4B">
        <w:rPr>
          <w:color w:val="000000"/>
          <w:sz w:val="32"/>
          <w:szCs w:val="32"/>
        </w:rPr>
        <w:t>ств ст</w:t>
      </w:r>
      <w:proofErr w:type="gramEnd"/>
      <w:r w:rsidRPr="00A24A4B">
        <w:rPr>
          <w:color w:val="000000"/>
          <w:sz w:val="32"/>
          <w:szCs w:val="32"/>
        </w:rPr>
        <w:t>оронами. Однако если от стороны поступило ходатайство о невозможности или затруднительности получения каких-либо доказательств, которые имеют прямое отношение к гражданскому делу, то суд вправе помочь сторонам в истребовании доказательств.</w:t>
      </w:r>
    </w:p>
    <w:p w:rsidR="00A24A4B" w:rsidRPr="00A24A4B" w:rsidRDefault="00A24A4B" w:rsidP="00A24A4B">
      <w:pPr>
        <w:pStyle w:val="a3"/>
        <w:shd w:val="clear" w:color="auto" w:fill="FFFFFF"/>
        <w:rPr>
          <w:color w:val="000000"/>
          <w:sz w:val="32"/>
          <w:szCs w:val="32"/>
        </w:rPr>
      </w:pPr>
      <w:r w:rsidRPr="00A24A4B">
        <w:rPr>
          <w:color w:val="000000"/>
          <w:sz w:val="32"/>
          <w:szCs w:val="32"/>
        </w:rPr>
        <w:t xml:space="preserve">Суд направляет запрос в соответствующий орган или гражданину для получения доказательств. Должностные лица или граждане, не имеющие возможности представить </w:t>
      </w:r>
      <w:proofErr w:type="spellStart"/>
      <w:r w:rsidRPr="00A24A4B">
        <w:rPr>
          <w:color w:val="000000"/>
          <w:sz w:val="32"/>
          <w:szCs w:val="32"/>
        </w:rPr>
        <w:t>истребуемое</w:t>
      </w:r>
      <w:proofErr w:type="spellEnd"/>
      <w:r w:rsidRPr="00A24A4B">
        <w:rPr>
          <w:color w:val="000000"/>
          <w:sz w:val="32"/>
          <w:szCs w:val="32"/>
        </w:rPr>
        <w:t xml:space="preserve"> доказательство вообще или в установленный судом срок, должны известить об этом суд в течение 5 дней со дня получения запроса с указанием причин. В случае </w:t>
      </w:r>
      <w:proofErr w:type="spellStart"/>
      <w:r w:rsidRPr="00A24A4B">
        <w:rPr>
          <w:color w:val="000000"/>
          <w:sz w:val="32"/>
          <w:szCs w:val="32"/>
        </w:rPr>
        <w:t>неизвещения</w:t>
      </w:r>
      <w:proofErr w:type="spellEnd"/>
      <w:r w:rsidRPr="00A24A4B">
        <w:rPr>
          <w:color w:val="000000"/>
          <w:sz w:val="32"/>
          <w:szCs w:val="32"/>
        </w:rPr>
        <w:t xml:space="preserve"> суда, а также в случае невыполнения требования суда о представлении доказательства по причинам, признанным судом неуважительными, на виновных </w:t>
      </w:r>
      <w:r w:rsidRPr="00A24A4B">
        <w:rPr>
          <w:color w:val="000000"/>
          <w:sz w:val="32"/>
          <w:szCs w:val="32"/>
        </w:rPr>
        <w:lastRenderedPageBreak/>
        <w:t>должностных лиц или на граждан, не являющихся лицами, участвующими в деле, налагается штраф – на должностных лиц в размере до 10 МРОТ, на граждан – до 5 МРОТ;</w:t>
      </w:r>
    </w:p>
    <w:p w:rsidR="00A24A4B" w:rsidRPr="00A24A4B" w:rsidRDefault="00A24A4B" w:rsidP="00A24A4B">
      <w:pPr>
        <w:pStyle w:val="a3"/>
        <w:shd w:val="clear" w:color="auto" w:fill="FFFFFF"/>
        <w:rPr>
          <w:color w:val="000000"/>
          <w:sz w:val="32"/>
          <w:szCs w:val="32"/>
        </w:rPr>
      </w:pPr>
      <w:r w:rsidRPr="00A24A4B">
        <w:rPr>
          <w:b/>
          <w:color w:val="000000"/>
          <w:sz w:val="32"/>
          <w:szCs w:val="32"/>
        </w:rPr>
        <w:t>4) </w:t>
      </w:r>
      <w:r w:rsidRPr="00A24A4B">
        <w:rPr>
          <w:b/>
          <w:i/>
          <w:iCs/>
          <w:color w:val="000000"/>
          <w:sz w:val="32"/>
          <w:szCs w:val="32"/>
        </w:rPr>
        <w:t>фиксация и исследование имеющихся доказательств</w:t>
      </w:r>
      <w:r w:rsidRPr="00A24A4B">
        <w:rPr>
          <w:i/>
          <w:iCs/>
          <w:color w:val="000000"/>
          <w:sz w:val="32"/>
          <w:szCs w:val="32"/>
        </w:rPr>
        <w:t>. </w:t>
      </w:r>
      <w:r w:rsidRPr="00A24A4B">
        <w:rPr>
          <w:color w:val="000000"/>
          <w:sz w:val="32"/>
          <w:szCs w:val="32"/>
        </w:rPr>
        <w:t>Это следующая стадия судебного доказывания, на которой происходит исследование доказательств, представленных сторонами. Все представленные доказательства фиксируются в протоколе судебного заседания. В ходе исследования доказатель</w:t>
      </w:r>
      <w:proofErr w:type="gramStart"/>
      <w:r w:rsidRPr="00A24A4B">
        <w:rPr>
          <w:color w:val="000000"/>
          <w:sz w:val="32"/>
          <w:szCs w:val="32"/>
        </w:rPr>
        <w:t>ств пр</w:t>
      </w:r>
      <w:proofErr w:type="gramEnd"/>
      <w:r w:rsidRPr="00A24A4B">
        <w:rPr>
          <w:color w:val="000000"/>
          <w:sz w:val="32"/>
          <w:szCs w:val="32"/>
        </w:rPr>
        <w:t>оисходит извлечение информации, необходимой для подтверждения либо опровержения обстоятельств по делу. В гражданском процессе выделяют </w:t>
      </w:r>
      <w:r w:rsidRPr="00A24A4B">
        <w:rPr>
          <w:b/>
          <w:bCs/>
          <w:color w:val="000000"/>
          <w:sz w:val="32"/>
          <w:szCs w:val="32"/>
        </w:rPr>
        <w:t>ряд способов исследований доказательств </w:t>
      </w:r>
      <w:r w:rsidRPr="00A24A4B">
        <w:rPr>
          <w:color w:val="000000"/>
          <w:sz w:val="32"/>
          <w:szCs w:val="32"/>
        </w:rPr>
        <w:t>– получение объяснений сторон и третьих лиц, допрос свидетелей и экспертов, ознакомление и оглашение письменных доказательств, осмотр вещественных доказательств, воспроизведение аудио– и видеозаписи.</w:t>
      </w:r>
    </w:p>
    <w:p w:rsidR="00A24A4B" w:rsidRPr="00A24A4B" w:rsidRDefault="00A24A4B" w:rsidP="00A24A4B">
      <w:pPr>
        <w:pStyle w:val="a3"/>
        <w:shd w:val="clear" w:color="auto" w:fill="FFFFFF"/>
        <w:rPr>
          <w:color w:val="000000"/>
          <w:sz w:val="32"/>
          <w:szCs w:val="32"/>
        </w:rPr>
      </w:pPr>
      <w:r w:rsidRPr="00A24A4B">
        <w:rPr>
          <w:color w:val="000000"/>
          <w:sz w:val="32"/>
          <w:szCs w:val="32"/>
        </w:rPr>
        <w:t xml:space="preserve">Стоит отметить, что в случае невозможности или затруднительной доставки доказательств в суд </w:t>
      </w:r>
      <w:proofErr w:type="spellStart"/>
      <w:proofErr w:type="gramStart"/>
      <w:r w:rsidRPr="00A24A4B">
        <w:rPr>
          <w:color w:val="000000"/>
          <w:sz w:val="32"/>
          <w:szCs w:val="32"/>
        </w:rPr>
        <w:t>суд</w:t>
      </w:r>
      <w:proofErr w:type="spellEnd"/>
      <w:proofErr w:type="gramEnd"/>
      <w:r w:rsidRPr="00A24A4B">
        <w:rPr>
          <w:color w:val="000000"/>
          <w:sz w:val="32"/>
          <w:szCs w:val="32"/>
        </w:rPr>
        <w:t xml:space="preserve"> может произвести осмотр и исследование письменных или вещественных доказательств по месту их хранения или их местонахождению. Осмотр и исследование доказатель</w:t>
      </w:r>
      <w:proofErr w:type="gramStart"/>
      <w:r w:rsidRPr="00A24A4B">
        <w:rPr>
          <w:color w:val="000000"/>
          <w:sz w:val="32"/>
          <w:szCs w:val="32"/>
        </w:rPr>
        <w:t>ств пр</w:t>
      </w:r>
      <w:proofErr w:type="gramEnd"/>
      <w:r w:rsidRPr="00A24A4B">
        <w:rPr>
          <w:color w:val="000000"/>
          <w:sz w:val="32"/>
          <w:szCs w:val="32"/>
        </w:rPr>
        <w:t>оизводятся судом с извещением лиц, участвующих в деле. Однако их неявка не препятствует осмотру и исследованию доказательств. В случае необходимости для участия в осмотре и исследовании доказательств могут быть вызваны эксперты, специалисты, свидетели. При осмотре и исследовании доказательств по их местонахождению составляется протокол (ст. 58 ГПК РФ);</w:t>
      </w:r>
    </w:p>
    <w:p w:rsidR="00A24A4B" w:rsidRPr="00A24A4B" w:rsidRDefault="00A24A4B" w:rsidP="00A24A4B">
      <w:pPr>
        <w:pStyle w:val="a3"/>
        <w:shd w:val="clear" w:color="auto" w:fill="FFFFFF"/>
        <w:rPr>
          <w:color w:val="000000"/>
          <w:sz w:val="32"/>
          <w:szCs w:val="32"/>
        </w:rPr>
      </w:pPr>
      <w:r w:rsidRPr="00A24A4B">
        <w:rPr>
          <w:b/>
          <w:color w:val="000000"/>
          <w:sz w:val="32"/>
          <w:szCs w:val="32"/>
        </w:rPr>
        <w:t>5) </w:t>
      </w:r>
      <w:r w:rsidRPr="00A24A4B">
        <w:rPr>
          <w:b/>
          <w:i/>
          <w:iCs/>
          <w:color w:val="000000"/>
          <w:sz w:val="32"/>
          <w:szCs w:val="32"/>
        </w:rPr>
        <w:t>оценка доказательств</w:t>
      </w:r>
      <w:r w:rsidRPr="00A24A4B">
        <w:rPr>
          <w:i/>
          <w:iCs/>
          <w:color w:val="000000"/>
          <w:sz w:val="32"/>
          <w:szCs w:val="32"/>
        </w:rPr>
        <w:t>. </w:t>
      </w:r>
      <w:r w:rsidRPr="00A24A4B">
        <w:rPr>
          <w:color w:val="000000"/>
          <w:sz w:val="32"/>
          <w:szCs w:val="32"/>
        </w:rPr>
        <w:t xml:space="preserve">Согласно ст. 67 ГПК РФ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 Никакие доказательства не имеют для суда заранее установленной силы. Суд оценивает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совокупности. Результаты оценки доказательств суд обязан отразить в решении. При оценке документов или иных письменных доказательств суд обязан с учетом других доказательств убедиться в том, что такие документы или иное письменное доказательство исходят от органа, уполномоченного представлять данный вид доказательств, подписаны лицом, имеющим право скреплять документ подписью, </w:t>
      </w:r>
      <w:r w:rsidRPr="00A24A4B">
        <w:rPr>
          <w:color w:val="000000"/>
          <w:sz w:val="32"/>
          <w:szCs w:val="32"/>
        </w:rPr>
        <w:lastRenderedPageBreak/>
        <w:t>содержат все другие неотъемлемые реквизиты данного вида доказательств.</w:t>
      </w:r>
    </w:p>
    <w:p w:rsidR="00A24A4B" w:rsidRPr="00A24A4B" w:rsidRDefault="00A24A4B" w:rsidP="00A24A4B">
      <w:pPr>
        <w:pStyle w:val="a3"/>
        <w:shd w:val="clear" w:color="auto" w:fill="FFFFFF"/>
        <w:rPr>
          <w:color w:val="000000"/>
          <w:sz w:val="32"/>
          <w:szCs w:val="32"/>
        </w:rPr>
      </w:pPr>
      <w:r w:rsidRPr="00A24A4B">
        <w:rPr>
          <w:color w:val="000000"/>
          <w:sz w:val="32"/>
          <w:szCs w:val="32"/>
        </w:rPr>
        <w:t>При оценке копии документа или иного письменного доказательства суд проверяет, не произошло ли при копировании изменение содержания копии документа по сравнению с его оригиналом, с помощью какого технического приема выполнено копирование, гарантирует ли копирование тождественность копии документа и его оригинала, каким образом хранилась копия документа.</w:t>
      </w:r>
    </w:p>
    <w:p w:rsidR="00A24A4B" w:rsidRPr="00A24A4B" w:rsidRDefault="00A24A4B" w:rsidP="00A24A4B">
      <w:pPr>
        <w:pStyle w:val="a3"/>
        <w:shd w:val="clear" w:color="auto" w:fill="FFFFFF"/>
        <w:rPr>
          <w:color w:val="000000"/>
          <w:sz w:val="32"/>
          <w:szCs w:val="32"/>
        </w:rPr>
      </w:pPr>
      <w:r w:rsidRPr="00A24A4B">
        <w:rPr>
          <w:color w:val="000000"/>
          <w:sz w:val="32"/>
          <w:szCs w:val="32"/>
        </w:rPr>
        <w:t>Суд не может считать доказанными обстоятельства, подтверждаемые только копией документа или иного письменного доказательства, если утрачен и не передан суду оригинал документа,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доказательств.</w:t>
      </w:r>
    </w:p>
    <w:p w:rsidR="00A24A4B" w:rsidRPr="00AA2953" w:rsidRDefault="00A24A4B" w:rsidP="00AA2953">
      <w:pPr>
        <w:pStyle w:val="a3"/>
        <w:ind w:left="-567"/>
        <w:jc w:val="both"/>
        <w:rPr>
          <w:sz w:val="32"/>
          <w:szCs w:val="32"/>
        </w:rPr>
      </w:pPr>
    </w:p>
    <w:p w:rsidR="00662354" w:rsidRPr="00AA2953" w:rsidRDefault="00662354" w:rsidP="00AA2953">
      <w:pPr>
        <w:pStyle w:val="a3"/>
        <w:ind w:left="-567"/>
        <w:jc w:val="both"/>
        <w:rPr>
          <w:sz w:val="32"/>
          <w:szCs w:val="32"/>
        </w:rPr>
      </w:pPr>
      <w:r w:rsidRPr="00AA2953">
        <w:rPr>
          <w:b/>
          <w:sz w:val="32"/>
          <w:szCs w:val="32"/>
          <w:u w:val="single"/>
        </w:rPr>
        <w:t>Субъекты доказывания</w:t>
      </w:r>
      <w:r w:rsidRPr="00AA2953">
        <w:rPr>
          <w:sz w:val="32"/>
          <w:szCs w:val="32"/>
        </w:rPr>
        <w:t>:</w:t>
      </w:r>
    </w:p>
    <w:p w:rsidR="00662354" w:rsidRPr="00AA2953" w:rsidRDefault="00662354" w:rsidP="00AA2953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AA2953">
        <w:rPr>
          <w:b/>
          <w:sz w:val="32"/>
          <w:szCs w:val="32"/>
        </w:rPr>
        <w:t>лица,</w:t>
      </w:r>
      <w:r w:rsidRPr="00AA2953">
        <w:rPr>
          <w:sz w:val="32"/>
          <w:szCs w:val="32"/>
        </w:rPr>
        <w:t xml:space="preserve"> участвующие в деле – </w:t>
      </w:r>
      <w:r w:rsidRPr="00AA2953">
        <w:rPr>
          <w:b/>
          <w:sz w:val="32"/>
          <w:szCs w:val="32"/>
        </w:rPr>
        <w:t>основные субъекты</w:t>
      </w:r>
      <w:r w:rsidRPr="00AA2953">
        <w:rPr>
          <w:sz w:val="32"/>
          <w:szCs w:val="32"/>
        </w:rPr>
        <w:t xml:space="preserve">. Они </w:t>
      </w:r>
      <w:r w:rsidRPr="00AA2953">
        <w:rPr>
          <w:b/>
          <w:sz w:val="32"/>
          <w:szCs w:val="32"/>
        </w:rPr>
        <w:t>активны в части собирания и проверки доказательств;</w:t>
      </w:r>
    </w:p>
    <w:p w:rsidR="00662354" w:rsidRPr="00AA2953" w:rsidRDefault="00662354" w:rsidP="00AA2953">
      <w:pPr>
        <w:pStyle w:val="a3"/>
        <w:ind w:left="-567"/>
        <w:jc w:val="both"/>
        <w:rPr>
          <w:sz w:val="32"/>
          <w:szCs w:val="32"/>
        </w:rPr>
      </w:pPr>
      <w:r w:rsidRPr="00AA2953">
        <w:rPr>
          <w:sz w:val="32"/>
          <w:szCs w:val="32"/>
        </w:rPr>
        <w:t xml:space="preserve">2. </w:t>
      </w:r>
      <w:r w:rsidRPr="00AA2953">
        <w:rPr>
          <w:b/>
          <w:sz w:val="32"/>
          <w:szCs w:val="32"/>
        </w:rPr>
        <w:t>суд</w:t>
      </w:r>
      <w:r w:rsidRPr="00AA2953">
        <w:rPr>
          <w:sz w:val="32"/>
          <w:szCs w:val="32"/>
        </w:rPr>
        <w:t xml:space="preserve"> – </w:t>
      </w:r>
      <w:r w:rsidRPr="00AA2953">
        <w:rPr>
          <w:b/>
          <w:sz w:val="32"/>
          <w:szCs w:val="32"/>
        </w:rPr>
        <w:t xml:space="preserve">активным </w:t>
      </w:r>
      <w:r w:rsidRPr="00AA2953">
        <w:rPr>
          <w:sz w:val="32"/>
          <w:szCs w:val="32"/>
        </w:rPr>
        <w:t xml:space="preserve">субъектом </w:t>
      </w:r>
      <w:r w:rsidRPr="00AA2953">
        <w:rPr>
          <w:b/>
          <w:sz w:val="32"/>
          <w:szCs w:val="32"/>
        </w:rPr>
        <w:t>является в части оценки</w:t>
      </w:r>
      <w:r w:rsidRPr="00AA2953">
        <w:rPr>
          <w:sz w:val="32"/>
          <w:szCs w:val="32"/>
        </w:rPr>
        <w:t xml:space="preserve"> доказательств.</w:t>
      </w:r>
    </w:p>
    <w:p w:rsidR="00687F35" w:rsidRDefault="00687F35" w:rsidP="00A24A4B">
      <w:pPr>
        <w:pStyle w:val="a3"/>
        <w:jc w:val="both"/>
        <w:rPr>
          <w:rStyle w:val="a4"/>
          <w:sz w:val="32"/>
          <w:szCs w:val="32"/>
        </w:rPr>
      </w:pPr>
    </w:p>
    <w:p w:rsidR="00662354" w:rsidRPr="00AA2953" w:rsidRDefault="00662354" w:rsidP="00AA2953">
      <w:pPr>
        <w:pStyle w:val="a3"/>
        <w:ind w:left="-567"/>
        <w:jc w:val="both"/>
        <w:rPr>
          <w:sz w:val="32"/>
          <w:szCs w:val="32"/>
        </w:rPr>
      </w:pPr>
      <w:r w:rsidRPr="00AA2953">
        <w:rPr>
          <w:rStyle w:val="a4"/>
          <w:sz w:val="32"/>
          <w:szCs w:val="32"/>
        </w:rPr>
        <w:t>2.</w:t>
      </w:r>
      <w:r w:rsidRPr="00AA2953">
        <w:rPr>
          <w:sz w:val="32"/>
          <w:szCs w:val="32"/>
        </w:rPr>
        <w:t>Согласно ст. 177 ГПК.</w:t>
      </w:r>
    </w:p>
    <w:p w:rsidR="00662354" w:rsidRPr="00AA2953" w:rsidRDefault="00662354" w:rsidP="00AA2953">
      <w:pPr>
        <w:pStyle w:val="a3"/>
        <w:ind w:left="-567"/>
        <w:jc w:val="both"/>
        <w:rPr>
          <w:sz w:val="32"/>
          <w:szCs w:val="32"/>
        </w:rPr>
      </w:pPr>
      <w:r w:rsidRPr="00AA2953">
        <w:rPr>
          <w:rStyle w:val="a4"/>
          <w:sz w:val="32"/>
          <w:szCs w:val="32"/>
          <w:u w:val="single"/>
        </w:rPr>
        <w:t>Предмет доказывани</w:t>
      </w:r>
      <w:proofErr w:type="gramStart"/>
      <w:r w:rsidRPr="00AA2953">
        <w:rPr>
          <w:rStyle w:val="a4"/>
          <w:sz w:val="32"/>
          <w:szCs w:val="32"/>
          <w:u w:val="single"/>
        </w:rPr>
        <w:t>я</w:t>
      </w:r>
      <w:r w:rsidRPr="00AA2953">
        <w:rPr>
          <w:sz w:val="32"/>
          <w:szCs w:val="32"/>
        </w:rPr>
        <w:t>–</w:t>
      </w:r>
      <w:proofErr w:type="gramEnd"/>
      <w:r w:rsidRPr="00AA2953">
        <w:rPr>
          <w:sz w:val="32"/>
          <w:szCs w:val="32"/>
        </w:rPr>
        <w:t xml:space="preserve"> это </w:t>
      </w:r>
      <w:r w:rsidRPr="00AA2953">
        <w:rPr>
          <w:b/>
          <w:sz w:val="32"/>
          <w:szCs w:val="32"/>
        </w:rPr>
        <w:t>все факты</w:t>
      </w:r>
      <w:r w:rsidRPr="00AA2953">
        <w:rPr>
          <w:sz w:val="32"/>
          <w:szCs w:val="32"/>
        </w:rPr>
        <w:t>, имеющие значение для правильного разрешения дела.</w:t>
      </w:r>
    </w:p>
    <w:p w:rsidR="00AA2953" w:rsidRDefault="00AA2953" w:rsidP="00AA2953">
      <w:pPr>
        <w:pStyle w:val="a3"/>
        <w:ind w:left="-567"/>
        <w:jc w:val="both"/>
        <w:rPr>
          <w:sz w:val="32"/>
          <w:szCs w:val="32"/>
        </w:rPr>
      </w:pPr>
    </w:p>
    <w:p w:rsidR="00AA2953" w:rsidRPr="00AA2953" w:rsidRDefault="00662354" w:rsidP="00AA2953">
      <w:pPr>
        <w:pStyle w:val="a3"/>
        <w:ind w:left="-567"/>
        <w:jc w:val="both"/>
        <w:rPr>
          <w:b/>
          <w:sz w:val="32"/>
          <w:szCs w:val="32"/>
          <w:u w:val="single"/>
        </w:rPr>
      </w:pPr>
      <w:r w:rsidRPr="00AA2953">
        <w:rPr>
          <w:b/>
          <w:sz w:val="32"/>
          <w:szCs w:val="32"/>
        </w:rPr>
        <w:t>Предмет доказывания</w:t>
      </w:r>
      <w:r w:rsidRPr="00AA2953">
        <w:rPr>
          <w:sz w:val="32"/>
          <w:szCs w:val="32"/>
        </w:rPr>
        <w:t xml:space="preserve"> </w:t>
      </w:r>
      <w:r w:rsidRPr="00AA2953">
        <w:rPr>
          <w:b/>
          <w:sz w:val="32"/>
          <w:szCs w:val="32"/>
          <w:u w:val="single"/>
        </w:rPr>
        <w:t xml:space="preserve">по каждому конкретному делу определяется судом исходя </w:t>
      </w:r>
      <w:proofErr w:type="gramStart"/>
      <w:r w:rsidRPr="00AA2953">
        <w:rPr>
          <w:b/>
          <w:sz w:val="32"/>
          <w:szCs w:val="32"/>
          <w:u w:val="single"/>
        </w:rPr>
        <w:t>из</w:t>
      </w:r>
      <w:proofErr w:type="gramEnd"/>
    </w:p>
    <w:p w:rsidR="00AA2953" w:rsidRDefault="00AA2953" w:rsidP="00AA2953">
      <w:pPr>
        <w:pStyle w:val="a3"/>
        <w:ind w:left="-567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662354" w:rsidRPr="00AA2953">
        <w:rPr>
          <w:b/>
          <w:sz w:val="32"/>
          <w:szCs w:val="32"/>
        </w:rPr>
        <w:t xml:space="preserve"> </w:t>
      </w:r>
      <w:r w:rsidR="00662354" w:rsidRPr="00AA2953">
        <w:rPr>
          <w:sz w:val="32"/>
          <w:szCs w:val="32"/>
        </w:rPr>
        <w:t xml:space="preserve">оснований, предъявленных требований и </w:t>
      </w:r>
      <w:r>
        <w:rPr>
          <w:b/>
          <w:sz w:val="32"/>
          <w:szCs w:val="32"/>
        </w:rPr>
        <w:t xml:space="preserve"> </w:t>
      </w:r>
      <w:r w:rsidR="00662354" w:rsidRPr="00AA2953">
        <w:rPr>
          <w:sz w:val="32"/>
          <w:szCs w:val="32"/>
        </w:rPr>
        <w:t xml:space="preserve">возражений сторон и </w:t>
      </w:r>
    </w:p>
    <w:p w:rsidR="00662354" w:rsidRPr="00AA2953" w:rsidRDefault="00AA2953" w:rsidP="00AA2953">
      <w:pPr>
        <w:pStyle w:val="a3"/>
        <w:ind w:left="-567"/>
        <w:jc w:val="both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662354" w:rsidRPr="00AA2953">
        <w:rPr>
          <w:sz w:val="32"/>
          <w:szCs w:val="32"/>
        </w:rPr>
        <w:t xml:space="preserve">исходя из подлежащей применению </w:t>
      </w:r>
      <w:r w:rsidR="00662354" w:rsidRPr="00AA2953">
        <w:rPr>
          <w:b/>
          <w:sz w:val="32"/>
          <w:szCs w:val="32"/>
        </w:rPr>
        <w:t>нормы материального права</w:t>
      </w:r>
      <w:r w:rsidR="00662354" w:rsidRPr="00AA2953">
        <w:rPr>
          <w:sz w:val="32"/>
          <w:szCs w:val="32"/>
        </w:rPr>
        <w:t>.</w:t>
      </w:r>
    </w:p>
    <w:p w:rsidR="00AA2953" w:rsidRDefault="00AA2953" w:rsidP="00AA2953">
      <w:pPr>
        <w:pStyle w:val="a3"/>
        <w:ind w:left="-567"/>
        <w:jc w:val="both"/>
        <w:rPr>
          <w:sz w:val="32"/>
          <w:szCs w:val="32"/>
        </w:rPr>
      </w:pPr>
    </w:p>
    <w:p w:rsidR="00662354" w:rsidRPr="00AA2953" w:rsidRDefault="00662354" w:rsidP="00AA2953">
      <w:pPr>
        <w:pStyle w:val="a3"/>
        <w:ind w:left="-567"/>
        <w:jc w:val="both"/>
        <w:rPr>
          <w:b/>
          <w:sz w:val="32"/>
          <w:szCs w:val="32"/>
          <w:u w:val="single"/>
        </w:rPr>
      </w:pPr>
      <w:r w:rsidRPr="00AA2953">
        <w:rPr>
          <w:b/>
          <w:sz w:val="32"/>
          <w:szCs w:val="32"/>
          <w:u w:val="single"/>
        </w:rPr>
        <w:lastRenderedPageBreak/>
        <w:t>Согласно ст. 179 ГПК каждая сторона доказывает факты, на которые она ссылается как на основу своих требований и возражений.</w:t>
      </w:r>
    </w:p>
    <w:p w:rsidR="00AA2953" w:rsidRDefault="00AA2953" w:rsidP="005702D2">
      <w:pPr>
        <w:pStyle w:val="a3"/>
        <w:jc w:val="both"/>
        <w:rPr>
          <w:sz w:val="32"/>
          <w:szCs w:val="32"/>
        </w:rPr>
      </w:pPr>
    </w:p>
    <w:p w:rsidR="00AA2953" w:rsidRDefault="00662354" w:rsidP="00E04F75">
      <w:pPr>
        <w:pStyle w:val="a3"/>
        <w:ind w:left="-567"/>
        <w:jc w:val="both"/>
        <w:rPr>
          <w:sz w:val="32"/>
          <w:szCs w:val="32"/>
        </w:rPr>
      </w:pPr>
      <w:r w:rsidRPr="00AA2953">
        <w:rPr>
          <w:sz w:val="32"/>
          <w:szCs w:val="32"/>
        </w:rPr>
        <w:t xml:space="preserve">Иногда закон </w:t>
      </w:r>
      <w:r w:rsidRPr="00AA2953">
        <w:rPr>
          <w:b/>
          <w:sz w:val="32"/>
          <w:szCs w:val="32"/>
        </w:rPr>
        <w:t>не требует</w:t>
      </w:r>
      <w:r w:rsidRPr="00AA2953">
        <w:rPr>
          <w:sz w:val="32"/>
          <w:szCs w:val="32"/>
        </w:rPr>
        <w:t xml:space="preserve"> доказывать факты, </w:t>
      </w:r>
      <w:r w:rsidRPr="00AA2953">
        <w:rPr>
          <w:b/>
          <w:sz w:val="32"/>
          <w:szCs w:val="32"/>
        </w:rPr>
        <w:t>которые</w:t>
      </w:r>
      <w:r w:rsidRPr="00AA2953">
        <w:rPr>
          <w:sz w:val="32"/>
          <w:szCs w:val="32"/>
        </w:rPr>
        <w:t xml:space="preserve"> по законодательству </w:t>
      </w:r>
      <w:r w:rsidRPr="00AA2953">
        <w:rPr>
          <w:b/>
          <w:sz w:val="32"/>
          <w:szCs w:val="32"/>
        </w:rPr>
        <w:t>считаются установленными</w:t>
      </w:r>
      <w:r w:rsidR="00E04F75">
        <w:rPr>
          <w:sz w:val="32"/>
          <w:szCs w:val="32"/>
        </w:rPr>
        <w:t>.</w:t>
      </w:r>
    </w:p>
    <w:p w:rsidR="00662354" w:rsidRPr="00AA2953" w:rsidRDefault="00662354" w:rsidP="00AA2953">
      <w:pPr>
        <w:pStyle w:val="a3"/>
        <w:ind w:left="-567"/>
        <w:jc w:val="both"/>
        <w:rPr>
          <w:sz w:val="32"/>
          <w:szCs w:val="32"/>
        </w:rPr>
      </w:pPr>
      <w:r w:rsidRPr="00AA2953">
        <w:rPr>
          <w:sz w:val="32"/>
          <w:szCs w:val="32"/>
        </w:rPr>
        <w:t xml:space="preserve">Ст. 182 ГПК </w:t>
      </w:r>
      <w:r w:rsidRPr="00AA2953">
        <w:rPr>
          <w:b/>
          <w:sz w:val="32"/>
          <w:szCs w:val="32"/>
        </w:rPr>
        <w:t xml:space="preserve">закрепляет факты, </w:t>
      </w:r>
      <w:r w:rsidRPr="00AA2953">
        <w:rPr>
          <w:b/>
          <w:sz w:val="32"/>
          <w:szCs w:val="32"/>
          <w:u w:val="single"/>
        </w:rPr>
        <w:t>не подлежащие</w:t>
      </w:r>
      <w:r w:rsidRPr="00AA2953">
        <w:rPr>
          <w:b/>
          <w:sz w:val="32"/>
          <w:szCs w:val="32"/>
        </w:rPr>
        <w:t xml:space="preserve"> доказыванию</w:t>
      </w:r>
      <w:r w:rsidRPr="00AA2953">
        <w:rPr>
          <w:sz w:val="32"/>
          <w:szCs w:val="32"/>
        </w:rPr>
        <w:t>:</w:t>
      </w:r>
    </w:p>
    <w:p w:rsidR="00662354" w:rsidRPr="00AA2953" w:rsidRDefault="00662354" w:rsidP="00AA2953">
      <w:pPr>
        <w:pStyle w:val="a3"/>
        <w:ind w:left="-567"/>
        <w:jc w:val="both"/>
        <w:rPr>
          <w:sz w:val="32"/>
          <w:szCs w:val="32"/>
        </w:rPr>
      </w:pPr>
      <w:r w:rsidRPr="00AA2953">
        <w:rPr>
          <w:sz w:val="32"/>
          <w:szCs w:val="32"/>
        </w:rPr>
        <w:t>1. общеизвестные факты;</w:t>
      </w:r>
    </w:p>
    <w:p w:rsidR="00662354" w:rsidRDefault="00E04F75" w:rsidP="00AA2953">
      <w:pPr>
        <w:pStyle w:val="a3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>2. преюдициальные (предрешенные</w:t>
      </w:r>
      <w:proofErr w:type="gramStart"/>
      <w:r>
        <w:rPr>
          <w:sz w:val="32"/>
          <w:szCs w:val="32"/>
        </w:rPr>
        <w:t>)ф</w:t>
      </w:r>
      <w:proofErr w:type="gramEnd"/>
      <w:r>
        <w:rPr>
          <w:sz w:val="32"/>
          <w:szCs w:val="32"/>
        </w:rPr>
        <w:t>акты (установленные вступившие в законную силу, судебным решением)</w:t>
      </w:r>
    </w:p>
    <w:p w:rsidR="00E04F75" w:rsidRPr="00AA2953" w:rsidRDefault="00E04F75" w:rsidP="00AA2953">
      <w:pPr>
        <w:pStyle w:val="a3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факты признанные </w:t>
      </w:r>
      <w:proofErr w:type="gramStart"/>
      <w:r>
        <w:rPr>
          <w:sz w:val="32"/>
          <w:szCs w:val="32"/>
        </w:rPr>
        <w:t>стороной</w:t>
      </w:r>
      <w:proofErr w:type="gramEnd"/>
      <w:r>
        <w:rPr>
          <w:sz w:val="32"/>
          <w:szCs w:val="32"/>
        </w:rPr>
        <w:t xml:space="preserve"> если признание принято судом </w:t>
      </w:r>
    </w:p>
    <w:p w:rsidR="00662354" w:rsidRPr="00E04F75" w:rsidRDefault="00662354" w:rsidP="00AA2953">
      <w:pPr>
        <w:pStyle w:val="a3"/>
        <w:ind w:left="-567"/>
        <w:jc w:val="both"/>
        <w:rPr>
          <w:b/>
          <w:sz w:val="32"/>
          <w:szCs w:val="32"/>
        </w:rPr>
      </w:pPr>
      <w:r w:rsidRPr="00E04F75">
        <w:rPr>
          <w:b/>
          <w:sz w:val="32"/>
          <w:szCs w:val="32"/>
        </w:rPr>
        <w:t>Признаки общеизвестных фактов:</w:t>
      </w:r>
    </w:p>
    <w:p w:rsidR="00662354" w:rsidRPr="00AA2953" w:rsidRDefault="00662354" w:rsidP="00AA2953">
      <w:pPr>
        <w:pStyle w:val="a3"/>
        <w:ind w:left="-567"/>
        <w:jc w:val="both"/>
        <w:rPr>
          <w:sz w:val="32"/>
          <w:szCs w:val="32"/>
        </w:rPr>
      </w:pPr>
      <w:r w:rsidRPr="00AA2953">
        <w:rPr>
          <w:sz w:val="32"/>
          <w:szCs w:val="32"/>
        </w:rPr>
        <w:t>а) это факты, существование которых не вызывает сомнения;</w:t>
      </w:r>
    </w:p>
    <w:p w:rsidR="00662354" w:rsidRPr="00AA2953" w:rsidRDefault="00662354" w:rsidP="00AA2953">
      <w:pPr>
        <w:pStyle w:val="a3"/>
        <w:ind w:left="-567"/>
        <w:jc w:val="both"/>
        <w:rPr>
          <w:sz w:val="32"/>
          <w:szCs w:val="32"/>
        </w:rPr>
      </w:pPr>
      <w:r w:rsidRPr="00AA2953">
        <w:rPr>
          <w:sz w:val="32"/>
          <w:szCs w:val="32"/>
        </w:rPr>
        <w:t>б) это факты, о которых неоднократно сообщалось в СМИ;</w:t>
      </w:r>
    </w:p>
    <w:p w:rsidR="00662354" w:rsidRPr="00AA2953" w:rsidRDefault="00662354" w:rsidP="00AA2953">
      <w:pPr>
        <w:pStyle w:val="a3"/>
        <w:ind w:left="-567"/>
        <w:jc w:val="both"/>
        <w:rPr>
          <w:sz w:val="32"/>
          <w:szCs w:val="32"/>
        </w:rPr>
      </w:pPr>
      <w:r w:rsidRPr="00AA2953">
        <w:rPr>
          <w:sz w:val="32"/>
          <w:szCs w:val="32"/>
        </w:rPr>
        <w:t>в) информация о них не утратила своей актуальности независимо от времени, прошедшего с момента существования фактов.</w:t>
      </w:r>
    </w:p>
    <w:p w:rsidR="00662354" w:rsidRPr="00AA2953" w:rsidRDefault="00662354" w:rsidP="00AA2953">
      <w:pPr>
        <w:pStyle w:val="a3"/>
        <w:ind w:left="-567"/>
        <w:jc w:val="both"/>
        <w:rPr>
          <w:sz w:val="32"/>
          <w:szCs w:val="32"/>
        </w:rPr>
      </w:pPr>
      <w:r w:rsidRPr="00AA2953">
        <w:rPr>
          <w:sz w:val="32"/>
          <w:szCs w:val="32"/>
        </w:rPr>
        <w:t xml:space="preserve">Общеизвестные факты бывают </w:t>
      </w:r>
      <w:r w:rsidRPr="00AA2953">
        <w:rPr>
          <w:b/>
          <w:sz w:val="32"/>
          <w:szCs w:val="32"/>
        </w:rPr>
        <w:t>трех видов</w:t>
      </w:r>
      <w:r w:rsidRPr="00AA2953">
        <w:rPr>
          <w:sz w:val="32"/>
          <w:szCs w:val="32"/>
        </w:rPr>
        <w:t>:</w:t>
      </w:r>
    </w:p>
    <w:p w:rsidR="00662354" w:rsidRPr="00AA2953" w:rsidRDefault="00662354" w:rsidP="00AA2953">
      <w:pPr>
        <w:pStyle w:val="a3"/>
        <w:ind w:left="-567"/>
        <w:jc w:val="both"/>
        <w:rPr>
          <w:sz w:val="32"/>
          <w:szCs w:val="32"/>
        </w:rPr>
      </w:pPr>
      <w:r w:rsidRPr="00AA2953">
        <w:rPr>
          <w:sz w:val="32"/>
          <w:szCs w:val="32"/>
        </w:rPr>
        <w:t>1. всемирно известные;</w:t>
      </w:r>
    </w:p>
    <w:p w:rsidR="00662354" w:rsidRPr="00AA2953" w:rsidRDefault="00662354" w:rsidP="00AA2953">
      <w:pPr>
        <w:pStyle w:val="a3"/>
        <w:ind w:left="-567"/>
        <w:jc w:val="both"/>
        <w:rPr>
          <w:sz w:val="32"/>
          <w:szCs w:val="32"/>
        </w:rPr>
      </w:pPr>
      <w:r w:rsidRPr="00AA2953">
        <w:rPr>
          <w:sz w:val="32"/>
          <w:szCs w:val="32"/>
        </w:rPr>
        <w:t>2. известные на территории государства;</w:t>
      </w:r>
    </w:p>
    <w:p w:rsidR="00662354" w:rsidRPr="00AA2953" w:rsidRDefault="00662354" w:rsidP="00AA2953">
      <w:pPr>
        <w:pStyle w:val="a3"/>
        <w:ind w:left="-567"/>
        <w:jc w:val="both"/>
        <w:rPr>
          <w:sz w:val="32"/>
          <w:szCs w:val="32"/>
        </w:rPr>
      </w:pPr>
      <w:proofErr w:type="gramStart"/>
      <w:r w:rsidRPr="00AA2953">
        <w:rPr>
          <w:sz w:val="32"/>
          <w:szCs w:val="32"/>
        </w:rPr>
        <w:t>3. известные на территории отдельного населенного пункта.</w:t>
      </w:r>
      <w:proofErr w:type="gramEnd"/>
    </w:p>
    <w:p w:rsidR="00AA2953" w:rsidRDefault="00AA2953" w:rsidP="00AA2953">
      <w:pPr>
        <w:pStyle w:val="a3"/>
        <w:ind w:left="-567"/>
        <w:jc w:val="both"/>
        <w:rPr>
          <w:sz w:val="32"/>
          <w:szCs w:val="32"/>
        </w:rPr>
      </w:pPr>
    </w:p>
    <w:p w:rsidR="00AA2953" w:rsidRDefault="00662354" w:rsidP="00AA2953">
      <w:pPr>
        <w:pStyle w:val="a3"/>
        <w:ind w:left="-567"/>
        <w:jc w:val="both"/>
        <w:rPr>
          <w:sz w:val="32"/>
          <w:szCs w:val="32"/>
        </w:rPr>
      </w:pPr>
      <w:r w:rsidRPr="00AA2953">
        <w:rPr>
          <w:b/>
          <w:sz w:val="32"/>
          <w:szCs w:val="32"/>
        </w:rPr>
        <w:t>Общеизвестные факты определяются судом</w:t>
      </w:r>
      <w:r w:rsidRPr="00AA2953">
        <w:rPr>
          <w:sz w:val="32"/>
          <w:szCs w:val="32"/>
        </w:rPr>
        <w:t xml:space="preserve">. </w:t>
      </w:r>
    </w:p>
    <w:p w:rsidR="00662354" w:rsidRPr="00AA2953" w:rsidRDefault="00662354" w:rsidP="00AA2953">
      <w:pPr>
        <w:pStyle w:val="a3"/>
        <w:ind w:left="-567"/>
        <w:jc w:val="both"/>
        <w:rPr>
          <w:sz w:val="32"/>
          <w:szCs w:val="32"/>
        </w:rPr>
      </w:pPr>
      <w:r w:rsidRPr="00AA2953">
        <w:rPr>
          <w:b/>
          <w:sz w:val="32"/>
          <w:szCs w:val="32"/>
        </w:rPr>
        <w:t xml:space="preserve">Информация </w:t>
      </w:r>
      <w:r w:rsidRPr="00AA2953">
        <w:rPr>
          <w:sz w:val="32"/>
          <w:szCs w:val="32"/>
        </w:rPr>
        <w:t xml:space="preserve">об общеизвестности фактов </w:t>
      </w:r>
      <w:r w:rsidRPr="00AA2953">
        <w:rPr>
          <w:b/>
          <w:sz w:val="32"/>
          <w:szCs w:val="32"/>
        </w:rPr>
        <w:t>заносится в протокол</w:t>
      </w:r>
      <w:r w:rsidRPr="00AA2953">
        <w:rPr>
          <w:sz w:val="32"/>
          <w:szCs w:val="32"/>
        </w:rPr>
        <w:t xml:space="preserve"> и ссылка на это делается в судебном решении.</w:t>
      </w:r>
    </w:p>
    <w:p w:rsidR="00662354" w:rsidRPr="00AA2953" w:rsidRDefault="00662354" w:rsidP="00AA2953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8084A">
        <w:rPr>
          <w:rFonts w:ascii="Times New Roman" w:hAnsi="Times New Roman" w:cs="Times New Roman"/>
          <w:b/>
          <w:sz w:val="32"/>
          <w:szCs w:val="32"/>
          <w:u w:val="single"/>
        </w:rPr>
        <w:t>Преюдиция</w:t>
      </w:r>
      <w:proofErr w:type="spellEnd"/>
      <w:r w:rsidRPr="0038084A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</w:t>
      </w:r>
      <w:r w:rsidRPr="00AA2953">
        <w:rPr>
          <w:rFonts w:ascii="Times New Roman" w:hAnsi="Times New Roman" w:cs="Times New Roman"/>
          <w:sz w:val="32"/>
          <w:szCs w:val="32"/>
        </w:rPr>
        <w:t xml:space="preserve"> это предрешение вопроса об истинности фактов и правоотношении, установленных вступившим в законную силу постановлением при рассмотрении другого дела между теми же сторонами.</w:t>
      </w:r>
    </w:p>
    <w:p w:rsidR="00662354" w:rsidRPr="00AA2953" w:rsidRDefault="00662354" w:rsidP="00AA2953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662354" w:rsidRPr="00AA2953" w:rsidRDefault="00662354" w:rsidP="00AA2953">
      <w:pPr>
        <w:pStyle w:val="a3"/>
        <w:ind w:left="-567"/>
        <w:jc w:val="both"/>
        <w:rPr>
          <w:sz w:val="32"/>
          <w:szCs w:val="32"/>
        </w:rPr>
      </w:pPr>
      <w:r w:rsidRPr="00AA2953">
        <w:rPr>
          <w:sz w:val="32"/>
          <w:szCs w:val="32"/>
        </w:rPr>
        <w:t>Ч. 2 ст</w:t>
      </w:r>
      <w:r w:rsidR="0038084A">
        <w:rPr>
          <w:sz w:val="32"/>
          <w:szCs w:val="32"/>
        </w:rPr>
        <w:t xml:space="preserve">. 182 закрепляет три вида </w:t>
      </w:r>
      <w:proofErr w:type="spellStart"/>
      <w:r w:rsidR="0038084A">
        <w:rPr>
          <w:sz w:val="32"/>
          <w:szCs w:val="32"/>
        </w:rPr>
        <w:t>преюдиционных</w:t>
      </w:r>
      <w:proofErr w:type="spellEnd"/>
      <w:r w:rsidR="0038084A">
        <w:rPr>
          <w:sz w:val="32"/>
          <w:szCs w:val="32"/>
        </w:rPr>
        <w:t xml:space="preserve"> </w:t>
      </w:r>
      <w:r w:rsidRPr="00AA2953">
        <w:rPr>
          <w:sz w:val="32"/>
          <w:szCs w:val="32"/>
        </w:rPr>
        <w:t xml:space="preserve"> фактов:</w:t>
      </w:r>
    </w:p>
    <w:p w:rsidR="00662354" w:rsidRPr="00AA2953" w:rsidRDefault="00662354" w:rsidP="00AA2953">
      <w:pPr>
        <w:pStyle w:val="a3"/>
        <w:ind w:left="-567"/>
        <w:jc w:val="both"/>
        <w:rPr>
          <w:sz w:val="32"/>
          <w:szCs w:val="32"/>
        </w:rPr>
      </w:pPr>
      <w:r w:rsidRPr="00AA2953">
        <w:rPr>
          <w:sz w:val="32"/>
          <w:szCs w:val="32"/>
        </w:rPr>
        <w:t>1. факты, установленные вступившим в законную силу решением суда по гражданскому делу;</w:t>
      </w:r>
    </w:p>
    <w:p w:rsidR="00662354" w:rsidRPr="00AA2953" w:rsidRDefault="00662354" w:rsidP="00AA2953">
      <w:pPr>
        <w:pStyle w:val="a3"/>
        <w:ind w:left="-567"/>
        <w:jc w:val="both"/>
        <w:rPr>
          <w:sz w:val="32"/>
          <w:szCs w:val="32"/>
        </w:rPr>
      </w:pPr>
      <w:r w:rsidRPr="00AA2953">
        <w:rPr>
          <w:sz w:val="32"/>
          <w:szCs w:val="32"/>
        </w:rPr>
        <w:t>2. факты, установленные вступившим в законную силу решением Хозяйственного суда;</w:t>
      </w:r>
    </w:p>
    <w:p w:rsidR="00662354" w:rsidRPr="00AA2953" w:rsidRDefault="00662354" w:rsidP="00AA2953">
      <w:pPr>
        <w:pStyle w:val="a3"/>
        <w:ind w:left="-567"/>
        <w:jc w:val="both"/>
        <w:rPr>
          <w:sz w:val="32"/>
          <w:szCs w:val="32"/>
        </w:rPr>
      </w:pPr>
      <w:r w:rsidRPr="00AA2953">
        <w:rPr>
          <w:sz w:val="32"/>
          <w:szCs w:val="32"/>
        </w:rPr>
        <w:t>3. факты, установленные вступившим в законную силу приговором суда по уголовному делу (</w:t>
      </w:r>
      <w:proofErr w:type="spellStart"/>
      <w:r w:rsidRPr="00AA2953">
        <w:rPr>
          <w:sz w:val="32"/>
          <w:szCs w:val="32"/>
        </w:rPr>
        <w:t>преюдиция</w:t>
      </w:r>
      <w:proofErr w:type="spellEnd"/>
      <w:r w:rsidRPr="00AA2953">
        <w:rPr>
          <w:sz w:val="32"/>
          <w:szCs w:val="32"/>
        </w:rPr>
        <w:t xml:space="preserve"> приговора ограничивается двумя фактами: а) имели ли место действия; б) совершены ли эти действия именно этим лицом).</w:t>
      </w:r>
    </w:p>
    <w:p w:rsidR="00662354" w:rsidRPr="00AA2953" w:rsidRDefault="00662354" w:rsidP="00AA2953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sectPr w:rsidR="00662354" w:rsidRPr="00AA2953" w:rsidSect="0038084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48A"/>
    <w:multiLevelType w:val="hybridMultilevel"/>
    <w:tmpl w:val="80C8ECB6"/>
    <w:lvl w:ilvl="0" w:tplc="182EE6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BD9297F"/>
    <w:multiLevelType w:val="hybridMultilevel"/>
    <w:tmpl w:val="AAE20CE6"/>
    <w:lvl w:ilvl="0" w:tplc="971464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26"/>
    <w:rsid w:val="00262C26"/>
    <w:rsid w:val="0038084A"/>
    <w:rsid w:val="003F31A3"/>
    <w:rsid w:val="004C3196"/>
    <w:rsid w:val="005702D2"/>
    <w:rsid w:val="00662354"/>
    <w:rsid w:val="00687F35"/>
    <w:rsid w:val="0072438A"/>
    <w:rsid w:val="009C1CE6"/>
    <w:rsid w:val="00A24A4B"/>
    <w:rsid w:val="00AA2953"/>
    <w:rsid w:val="00B6592A"/>
    <w:rsid w:val="00D36611"/>
    <w:rsid w:val="00E04F75"/>
    <w:rsid w:val="00E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3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2020-11-05T16:05:00Z</dcterms:created>
  <dcterms:modified xsi:type="dcterms:W3CDTF">2020-11-05T16:39:00Z</dcterms:modified>
</cp:coreProperties>
</file>