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9C47" w14:textId="77777777" w:rsidR="00193836" w:rsidRPr="00193836" w:rsidRDefault="00193836" w:rsidP="00193836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</w:pPr>
      <w:r w:rsidRPr="00193836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>Вопросительные слова в английском языке</w:t>
      </w:r>
    </w:p>
    <w:p w14:paraId="68B7C1E8" w14:textId="77777777" w:rsidR="00193836" w:rsidRPr="00193836" w:rsidRDefault="00193836" w:rsidP="0019383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Как известно, английский язык насчитывает несколько типов предложений: утвердительные (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affirmative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 отрицательные (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negative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 восклицательные (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exclamatory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и вопросительные (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interrogative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(подробнее в статье «</w:t>
      </w:r>
      <w:hyperlink r:id="rId5" w:history="1">
        <w:r w:rsidRPr="0019383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Типы предложений в английском языке</w:t>
        </w:r>
      </w:hyperlink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»). Вопросительные предложения – это предложения, в которых содержаться вопросы (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questions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об определенных качествах, времени, каком-либо месте и т.д. А что нужно для образования вопросительного предложения? Вопросительные слова (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question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words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В английском языке есть одна группа вопросов, которые называются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yes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/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questions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Эти вопросы обходятся без вопросительных слов, так как они содержат в своем составе такую информацию, ответом на которую служат слова да или нет. Например:</w:t>
      </w:r>
    </w:p>
    <w:p w14:paraId="6C96C6F5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Do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you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like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reading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?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Yes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— Ты любишь читать? Да.</w:t>
      </w:r>
    </w:p>
    <w:p w14:paraId="6F5B917F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Will you stay with us?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— Ты останешься с нами? Нет.</w:t>
      </w:r>
    </w:p>
    <w:p w14:paraId="26E9B5F1" w14:textId="77777777" w:rsidR="00193836" w:rsidRPr="00193836" w:rsidRDefault="00193836" w:rsidP="0019383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Во всех остальных вопросительных предложениях обязательно будут вопросительные слова.</w:t>
      </w:r>
    </w:p>
    <w:p w14:paraId="6EF59B51" w14:textId="77777777" w:rsidR="00193836" w:rsidRPr="00193836" w:rsidRDefault="00193836" w:rsidP="00193836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19383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Список вопросительных слов в английском языке</w:t>
      </w:r>
    </w:p>
    <w:p w14:paraId="5F54582D" w14:textId="77777777" w:rsidR="00193836" w:rsidRPr="00193836" w:rsidRDefault="00193836" w:rsidP="0019383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Вопросительных слов в английском языке не так уж и много, поэтому запомнить их не составит труда. Но прежде всего, следует напомнить, что в вопросительных предложениях со сказуемым, выраженным </w:t>
      </w:r>
      <w:hyperlink r:id="rId6" w:history="1">
        <w:r w:rsidRPr="0019383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глаголом</w:t>
        </w:r>
      </w:hyperlink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be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инвертированный порядок слов, то есть на первом месте сказуемое, затем подлежащее и второстепенные члены предложения. Если в вопросительном предложении есть вопросительное слово, оно стоит в начале предложения перед сказуемым. Если же сказуемое выражено смысловым глаголом, то начинать предложение следует с вопросительного слова, затем последует </w:t>
      </w:r>
      <w:hyperlink r:id="rId7" w:history="1">
        <w:r w:rsidRPr="0019383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вспомогательный глагол</w:t>
        </w:r>
      </w:hyperlink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далее подлежащее и сказуемое, а завершают другие члены предложения.</w:t>
      </w:r>
    </w:p>
    <w:p w14:paraId="41C7A9F6" w14:textId="77777777" w:rsidR="00193836" w:rsidRPr="00193836" w:rsidRDefault="00193836" w:rsidP="0019383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Далее представлены наиболее употребляемые вопросительные слова и выражения в английском языке:</w:t>
      </w:r>
    </w:p>
    <w:p w14:paraId="23D026A0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who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 — кто?</w:t>
      </w:r>
    </w:p>
    <w:p w14:paraId="03667CF4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who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…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by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кем?</w:t>
      </w:r>
    </w:p>
    <w:p w14:paraId="0DD4524B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lastRenderedPageBreak/>
        <w:t>who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…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about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— о ком?</w:t>
      </w:r>
    </w:p>
    <w:p w14:paraId="2565BCD2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who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…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на кого?</w:t>
      </w:r>
    </w:p>
    <w:p w14:paraId="4B099942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who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…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from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 от кого?</w:t>
      </w:r>
    </w:p>
    <w:p w14:paraId="4A495211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who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…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with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с кем?</w:t>
      </w:r>
    </w:p>
    <w:p w14:paraId="79DE2EE3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who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…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for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кому? за кого? для кого?</w:t>
      </w:r>
    </w:p>
    <w:p w14:paraId="5BB9BD10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whom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кого?</w:t>
      </w:r>
    </w:p>
    <w:p w14:paraId="7F96FFBA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which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— который? какой?</w:t>
      </w:r>
    </w:p>
    <w:p w14:paraId="5EDD7882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whose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чей?</w:t>
      </w:r>
    </w:p>
    <w:p w14:paraId="7164E977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what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— что? какой?</w:t>
      </w:r>
    </w:p>
    <w:p w14:paraId="475D7D0E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what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…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for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для чего?</w:t>
      </w:r>
    </w:p>
    <w:p w14:paraId="6893619E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what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…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about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о чем?</w:t>
      </w:r>
    </w:p>
    <w:p w14:paraId="7914DAF0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where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…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from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откуда?</w:t>
      </w:r>
    </w:p>
    <w:p w14:paraId="302022A6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why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почему?</w:t>
      </w:r>
    </w:p>
    <w:p w14:paraId="5BDDFEB6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what kind of</w:t>
      </w:r>
      <w:r w:rsidRPr="0019383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/ 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type of</w:t>
      </w:r>
      <w:r w:rsidRPr="0019383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? – </w:t>
      </w: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какой</w:t>
      </w:r>
      <w:r w:rsidRPr="0019383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?</w:t>
      </w:r>
    </w:p>
    <w:p w14:paraId="6E818619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how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long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как долго?</w:t>
      </w:r>
    </w:p>
    <w:p w14:paraId="7A026231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what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…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with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чем?</w:t>
      </w:r>
    </w:p>
    <w:p w14:paraId="487DEE68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where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–где, куда?</w:t>
      </w:r>
    </w:p>
    <w:p w14:paraId="222FE852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when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когда?</w:t>
      </w:r>
    </w:p>
    <w:p w14:paraId="22F051C8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how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/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much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сколько?</w:t>
      </w:r>
    </w:p>
    <w:p w14:paraId="787E1DC6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how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как?</w:t>
      </w:r>
    </w:p>
    <w:p w14:paraId="19493702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what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time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в какое время?</w:t>
      </w:r>
    </w:p>
    <w:p w14:paraId="28D007CB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since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what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time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с какого времени?</w:t>
      </w:r>
    </w:p>
    <w:p w14:paraId="4FC7B5D6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what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colour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какого цвета?</w:t>
      </w:r>
    </w:p>
    <w:p w14:paraId="3B97AA55" w14:textId="77777777" w:rsidR="00193836" w:rsidRPr="00193836" w:rsidRDefault="00193836" w:rsidP="001938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how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old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сколько лет?</w:t>
      </w:r>
    </w:p>
    <w:p w14:paraId="446E65AE" w14:textId="77777777" w:rsidR="00193836" w:rsidRPr="00193836" w:rsidRDefault="00193836" w:rsidP="0019383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Примеры:</w:t>
      </w:r>
    </w:p>
    <w:p w14:paraId="5A3FA624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u w:val="single"/>
          <w:lang w:val="en-US" w:eastAsia="ru-RU"/>
        </w:rPr>
        <w:t>Where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do you do your shopping? —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Куда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ты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ходишь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за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покупками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</w:p>
    <w:p w14:paraId="56D59C6D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u w:val="single"/>
          <w:lang w:val="en-US" w:eastAsia="ru-RU"/>
        </w:rPr>
        <w:t>Why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didn’t you introduce me to your mother? —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Почему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ты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представил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меня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своей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матери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</w:p>
    <w:p w14:paraId="5BDEEA45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u w:val="single"/>
          <w:lang w:val="en-US" w:eastAsia="ru-RU"/>
        </w:rPr>
        <w:t>How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are you going to explain your absence? —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Как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ты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собираешься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объяснять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свое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отсутствие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</w:p>
    <w:p w14:paraId="11CE4FC2" w14:textId="77777777" w:rsidR="00193836" w:rsidRPr="00193836" w:rsidRDefault="00193836" w:rsidP="0019383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Иногда возникают сомнения в употреблении двух вопросительных слов в английском языке: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what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which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Они оба могут переводиться как какой. В чем же разница? Прежде всего, первое слово применяют с неодушевленными предметами, а второе и с неодушевленными предметами, и с одушевленными лицами. И второй момент: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what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используют в предложениях с открытым выбором, а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which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наоборот, в предложениях, в которых выбор ограничен. Сравните:</w:t>
      </w:r>
    </w:p>
    <w:p w14:paraId="32D66E2A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What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music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do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you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like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? — Какую музыку ты любишь?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(вообще)</w:t>
      </w:r>
    </w:p>
    <w:p w14:paraId="674D0CEF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Which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country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would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you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like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visit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,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France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or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Spain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? — Какую страну ты хотел бы посетить, Францию или Испанию?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(на выбор только эти две страны)</w:t>
      </w:r>
    </w:p>
    <w:p w14:paraId="11F61833" w14:textId="77777777" w:rsidR="00193836" w:rsidRPr="00193836" w:rsidRDefault="00193836" w:rsidP="0019383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Постарайтесь запомнить указанные </w:t>
      </w:r>
      <w:r w:rsidRPr="0019383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вопросительные слова в английском языке</w:t>
      </w: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и вы сможете задать любой вопрос по вашему желанию!</w:t>
      </w:r>
    </w:p>
    <w:p w14:paraId="651A2D9A" w14:textId="712E639F" w:rsidR="005E14A5" w:rsidRDefault="005E14A5"/>
    <w:p w14:paraId="5A5B5CAA" w14:textId="77777777" w:rsidR="00193836" w:rsidRPr="00193836" w:rsidRDefault="00193836" w:rsidP="00193836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</w:pPr>
      <w:r w:rsidRPr="00193836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>Типы вопросов в английском языке</w:t>
      </w:r>
    </w:p>
    <w:p w14:paraId="2D5A53E3" w14:textId="77777777" w:rsidR="00193836" w:rsidRPr="00193836" w:rsidRDefault="00193836" w:rsidP="0019383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Все предложения в английском языке выражают утверждение, отрицание или вопрос. Сегодня мы сфокусируем внимание на вопросительных предложениях, ведь именно с ними часто у студентов бывают трудности.</w:t>
      </w:r>
    </w:p>
    <w:p w14:paraId="7D50FABC" w14:textId="77777777" w:rsidR="00193836" w:rsidRPr="00193836" w:rsidRDefault="00193836" w:rsidP="0019383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английском всего 5 типов вопросов. Сегодняшняя статья – обзорная, это значит, что мы кратко расскажем о каждом из пяти типов вопросов, дадим таблицу для скачивания, ссылки на подробные статьи о каждом вопросе и, конечно, тест.</w:t>
      </w:r>
    </w:p>
    <w:p w14:paraId="26B0053F" w14:textId="49B9D331" w:rsidR="00193836" w:rsidRDefault="00193836" w:rsidP="0019383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Давайте вспомним, что в английском есть определенный порядок слов в предложении: сначала идет подлежащее, за ним сказуемое, потом дополнение и остальные члены предложения. Но такой порядок слов нарушается в вопросе. Вопрос может начинаться с вопросительного слова или вспомогательного глагола (кроме разделительных вопросов), потом идет подлежащее, сказуемое, дополнение и остальные члены предложения. Всего в английском языке пять типов вопросов:</w:t>
      </w:r>
    </w:p>
    <w:p w14:paraId="78E7D424" w14:textId="70C26502" w:rsidR="00193836" w:rsidRDefault="00193836" w:rsidP="0019383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14:paraId="6CA9E859" w14:textId="77777777" w:rsidR="00193836" w:rsidRPr="00193836" w:rsidRDefault="00193836" w:rsidP="0019383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7337"/>
      </w:tblGrid>
      <w:tr w:rsidR="00193836" w:rsidRPr="00193836" w14:paraId="710BD03D" w14:textId="77777777" w:rsidTr="00193836">
        <w:tc>
          <w:tcPr>
            <w:tcW w:w="15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49C5FA9B" w14:textId="77777777" w:rsidR="00193836" w:rsidRPr="00193836" w:rsidRDefault="00193836" w:rsidP="0019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Тип вопроса</w:t>
            </w:r>
          </w:p>
        </w:tc>
        <w:tc>
          <w:tcPr>
            <w:tcW w:w="54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4B2BF967" w14:textId="77777777" w:rsidR="00193836" w:rsidRPr="00193836" w:rsidRDefault="00193836" w:rsidP="0019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Пример</w:t>
            </w:r>
          </w:p>
        </w:tc>
      </w:tr>
      <w:tr w:rsidR="00193836" w:rsidRPr="00193836" w14:paraId="3802735F" w14:textId="77777777" w:rsidTr="00193836">
        <w:tc>
          <w:tcPr>
            <w:tcW w:w="15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6D409C9C" w14:textId="77777777" w:rsidR="00193836" w:rsidRPr="00193836" w:rsidRDefault="00193836" w:rsidP="0019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4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62C4EE9A" w14:textId="77777777" w:rsidR="00193836" w:rsidRPr="00193836" w:rsidRDefault="00193836" w:rsidP="0019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193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Are you</w:t>
            </w:r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a booklover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Ты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любитель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книг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br/>
            </w:r>
            <w:r w:rsidRPr="00193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Do you read</w:t>
            </w:r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books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Ты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читаешь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книги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</w:tc>
      </w:tr>
      <w:tr w:rsidR="00193836" w:rsidRPr="00193836" w14:paraId="24DA60B4" w14:textId="77777777" w:rsidTr="00193836">
        <w:tc>
          <w:tcPr>
            <w:tcW w:w="15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5110CCCA" w14:textId="77777777" w:rsidR="00193836" w:rsidRPr="00193836" w:rsidRDefault="00193836" w:rsidP="0019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Специальный</w:t>
            </w:r>
          </w:p>
        </w:tc>
        <w:tc>
          <w:tcPr>
            <w:tcW w:w="54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0C8D53F4" w14:textId="77777777" w:rsidR="00193836" w:rsidRPr="00193836" w:rsidRDefault="00193836" w:rsidP="0019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193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Why</w:t>
            </w:r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are you a booklover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Почему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ты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любитель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книг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br/>
            </w:r>
            <w:r w:rsidRPr="00193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When</w:t>
            </w:r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do you usually read books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Когда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ты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обычно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читаешь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книги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</w:tc>
      </w:tr>
      <w:tr w:rsidR="00193836" w:rsidRPr="00193836" w14:paraId="196B3701" w14:textId="77777777" w:rsidTr="00193836">
        <w:tc>
          <w:tcPr>
            <w:tcW w:w="15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68BCA18B" w14:textId="77777777" w:rsidR="00193836" w:rsidRPr="00193836" w:rsidRDefault="00193836" w:rsidP="0019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Альтернативный</w:t>
            </w:r>
          </w:p>
        </w:tc>
        <w:tc>
          <w:tcPr>
            <w:tcW w:w="54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278E4EA1" w14:textId="77777777" w:rsidR="00193836" w:rsidRPr="00193836" w:rsidRDefault="00193836" w:rsidP="0019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193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Are you</w:t>
            </w:r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a booklover </w:t>
            </w:r>
            <w:r w:rsidRPr="00193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or</w:t>
            </w:r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a nonreader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Ты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любитель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книг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или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br/>
            </w:r>
            <w:r w:rsidRPr="00193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Do you read</w:t>
            </w:r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books </w:t>
            </w:r>
            <w:r w:rsidRPr="00193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or</w:t>
            </w:r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magazines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Ты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читаешь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книги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или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журналы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</w:tc>
      </w:tr>
      <w:tr w:rsidR="00193836" w:rsidRPr="00193836" w14:paraId="768188B4" w14:textId="77777777" w:rsidTr="00193836">
        <w:tc>
          <w:tcPr>
            <w:tcW w:w="15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4129E3E6" w14:textId="77777777" w:rsidR="00193836" w:rsidRPr="00193836" w:rsidRDefault="00193836" w:rsidP="0019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Разделительный</w:t>
            </w:r>
          </w:p>
        </w:tc>
        <w:tc>
          <w:tcPr>
            <w:tcW w:w="54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7F18D3C7" w14:textId="77777777" w:rsidR="00193836" w:rsidRPr="00193836" w:rsidRDefault="00193836" w:rsidP="0019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You</w:t>
            </w:r>
            <w:proofErr w:type="spellEnd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are</w:t>
            </w:r>
            <w:proofErr w:type="spellEnd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booklover</w:t>
            </w:r>
            <w:proofErr w:type="spellEnd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193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aren’t</w:t>
            </w:r>
            <w:proofErr w:type="spellEnd"/>
            <w:r w:rsidRPr="00193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you</w:t>
            </w:r>
            <w:proofErr w:type="spellEnd"/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 – Ты любитель книг, не так ли?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You</w:t>
            </w:r>
            <w:proofErr w:type="spellEnd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don’t</w:t>
            </w:r>
            <w:proofErr w:type="spellEnd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read</w:t>
            </w:r>
            <w:proofErr w:type="spellEnd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books</w:t>
            </w:r>
            <w:proofErr w:type="spellEnd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193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do</w:t>
            </w:r>
            <w:proofErr w:type="spellEnd"/>
            <w:r w:rsidRPr="00193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you</w:t>
            </w:r>
            <w:proofErr w:type="spellEnd"/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 – Ты не читаешь книги, не так ли?</w:t>
            </w:r>
          </w:p>
        </w:tc>
      </w:tr>
      <w:tr w:rsidR="00193836" w:rsidRPr="00193836" w14:paraId="5F601FE5" w14:textId="77777777" w:rsidTr="00193836">
        <w:tc>
          <w:tcPr>
            <w:tcW w:w="15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626654B4" w14:textId="77777777" w:rsidR="00193836" w:rsidRPr="00193836" w:rsidRDefault="00193836" w:rsidP="0019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 к подлежащему</w:t>
            </w:r>
          </w:p>
        </w:tc>
        <w:tc>
          <w:tcPr>
            <w:tcW w:w="54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0ACC6C37" w14:textId="77777777" w:rsidR="00193836" w:rsidRPr="00193836" w:rsidRDefault="00193836" w:rsidP="0019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93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Who</w:t>
            </w:r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is a booklover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Кто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любитель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книг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br/>
            </w:r>
            <w:proofErr w:type="spellStart"/>
            <w:r w:rsidRPr="00193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Who</w:t>
            </w:r>
            <w:proofErr w:type="spellEnd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reads</w:t>
            </w:r>
            <w:proofErr w:type="spellEnd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83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books</w:t>
            </w:r>
            <w:proofErr w:type="spellEnd"/>
            <w:r w:rsidRPr="00193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 – Кто читает книги?</w:t>
            </w:r>
          </w:p>
        </w:tc>
      </w:tr>
    </w:tbl>
    <w:p w14:paraId="05B46A96" w14:textId="77777777" w:rsidR="00193836" w:rsidRPr="00193836" w:rsidRDefault="00193836" w:rsidP="00193836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19383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Общий вопрос</w:t>
      </w:r>
    </w:p>
    <w:p w14:paraId="7569C086" w14:textId="77777777" w:rsidR="00193836" w:rsidRPr="00193836" w:rsidRDefault="00193836" w:rsidP="0019383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на вопрос надо ответить «да» или «нет», то это общий вопрос. Его еще называют “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Yes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/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question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”. Общая схема для такого вопроса выглядит так:</w:t>
      </w:r>
    </w:p>
    <w:p w14:paraId="750BD22F" w14:textId="77777777" w:rsidR="00193836" w:rsidRPr="00193836" w:rsidRDefault="00193836" w:rsidP="0019383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вспомогательный или модальный глагол + подлежащее + сказуемое + дополнение + остальные члены предложения.</w:t>
      </w:r>
    </w:p>
    <w:p w14:paraId="618B3881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Do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(вспомогательный глагол)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you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(подлежащее)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play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(сказуемое)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computer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games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(дополнение)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? – Ты играешь в компьютерные игры?</w:t>
      </w:r>
    </w:p>
    <w:p w14:paraId="35038834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Can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(модальный глагол)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you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(подлежащее)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do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(сказуемое)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(дополнение)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for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me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(остальные члены предложения)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? – Ты можешь для меня это сделать?</w:t>
      </w:r>
    </w:p>
    <w:p w14:paraId="638CF679" w14:textId="77777777" w:rsidR="00193836" w:rsidRPr="00193836" w:rsidRDefault="00193836" w:rsidP="0019383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Только не забывайте, что глаголу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be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 настоящем и простом прошедшем времени не нужны никакие вспомогательные глаголы:</w:t>
      </w:r>
    </w:p>
    <w:p w14:paraId="31D87A04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Are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 xml:space="preserve">(глагол </w:t>
      </w:r>
      <w:proofErr w:type="spellStart"/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to</w:t>
      </w:r>
      <w:proofErr w:type="spellEnd"/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be</w:t>
      </w:r>
      <w:proofErr w:type="spellEnd"/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you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(подлежащее)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home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(остальные члены предложения)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? – Ты дома?</w:t>
      </w:r>
    </w:p>
    <w:p w14:paraId="58CDC12B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Was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 xml:space="preserve">(глагол </w:t>
      </w:r>
      <w:proofErr w:type="spellStart"/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to</w:t>
      </w:r>
      <w:proofErr w:type="spellEnd"/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be</w:t>
      </w:r>
      <w:proofErr w:type="spellEnd"/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he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(подлежащее)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cinema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yesterday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(остальные члены предложения)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? – Он был вчера в кинотеатре?</w:t>
      </w:r>
    </w:p>
    <w:p w14:paraId="04464BC8" w14:textId="77777777" w:rsidR="00193836" w:rsidRPr="00193836" w:rsidRDefault="00193836" w:rsidP="00193836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19383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Специальный вопрос</w:t>
      </w:r>
    </w:p>
    <w:p w14:paraId="17D5E1EB" w14:textId="77777777" w:rsidR="00193836" w:rsidRPr="00193836" w:rsidRDefault="00193836" w:rsidP="0019383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 такой вопрос уже просто «да» или «нет» не ответить. Он требует подробного и развернутого ответа. Специальный вопрос в английском языке отличается тем, что он может быть задан к любому члену предложения. Порядок слов в таких вопросах такой же, как и в общем, только в начале надо поставить одно из вопросительных слов:</w:t>
      </w:r>
    </w:p>
    <w:p w14:paraId="0348B8EF" w14:textId="77777777" w:rsidR="00193836" w:rsidRPr="00193836" w:rsidRDefault="00193836" w:rsidP="0019383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What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Что?</w:t>
      </w:r>
    </w:p>
    <w:p w14:paraId="17EB6405" w14:textId="77777777" w:rsidR="00193836" w:rsidRPr="00193836" w:rsidRDefault="00193836" w:rsidP="0019383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When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Когда?</w:t>
      </w:r>
    </w:p>
    <w:p w14:paraId="3C68DA54" w14:textId="77777777" w:rsidR="00193836" w:rsidRPr="00193836" w:rsidRDefault="00193836" w:rsidP="0019383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Where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Где?</w:t>
      </w:r>
    </w:p>
    <w:p w14:paraId="1D8C9013" w14:textId="77777777" w:rsidR="00193836" w:rsidRPr="00193836" w:rsidRDefault="00193836" w:rsidP="0019383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Why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Почему?</w:t>
      </w:r>
    </w:p>
    <w:p w14:paraId="347FEE49" w14:textId="77777777" w:rsidR="00193836" w:rsidRPr="00193836" w:rsidRDefault="00193836" w:rsidP="0019383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Which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– Который?</w:t>
      </w:r>
    </w:p>
    <w:p w14:paraId="2AE54801" w14:textId="77777777" w:rsidR="00193836" w:rsidRPr="00193836" w:rsidRDefault="00193836" w:rsidP="0019383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Обратите внимание, все вопросительные слова начинаются с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поэтому такой тип вопросов еще называется “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Wh-questions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”.</w:t>
      </w:r>
    </w:p>
    <w:p w14:paraId="39080DE7" w14:textId="77777777" w:rsidR="00193836" w:rsidRPr="00193836" w:rsidRDefault="00193836" w:rsidP="0019383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 вот так выглядит формула, по которой строят специальный вопрос:</w:t>
      </w:r>
    </w:p>
    <w:p w14:paraId="050A31F6" w14:textId="77777777" w:rsidR="00193836" w:rsidRPr="00193836" w:rsidRDefault="00193836" w:rsidP="0019383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вопросительное слово + вспомогательный или модальный глагол + подлежащее + сказуемое + дополнение + остальные члены предложения.</w:t>
      </w:r>
    </w:p>
    <w:p w14:paraId="732B5214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Where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(вопросительное слово)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are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(вспомогательный глагол)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you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(подлежащее)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going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(сказуемое)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? – Куда ты идешь?</w:t>
      </w:r>
    </w:p>
    <w:p w14:paraId="5FF8AD71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What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(вопросительное слово)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do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(вспомогательный глагол)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you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(подлежащее)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want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read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(сказуемое)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? – Что ты хочешь почитать?</w:t>
      </w:r>
    </w:p>
    <w:p w14:paraId="6222C2B5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When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(вопросительное слово)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did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(вспомогательный глагол)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you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(подлежащее)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leave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(сказуемое)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house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193836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(дополнение)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? – Когда ты ушел из дома?</w:t>
      </w:r>
    </w:p>
    <w:p w14:paraId="5E202900" w14:textId="77777777" w:rsidR="00193836" w:rsidRPr="00193836" w:rsidRDefault="00193836" w:rsidP="00193836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19383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lastRenderedPageBreak/>
        <w:t>Альтернативный вопрос</w:t>
      </w:r>
    </w:p>
    <w:p w14:paraId="12D1BDDE" w14:textId="77777777" w:rsidR="00193836" w:rsidRPr="00193836" w:rsidRDefault="00193836" w:rsidP="0019383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Посмотрите на название этого типа вопросов – «альтернативный», значит, что в вопросе должен быть выбор между двумя вариантами. Такой вопрос можно задать к любому члену предложения. И самое главное – здесь всегда вы встретите союз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or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(или). Формула такая же, как в общем вопросе, но надо не забыть поставить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or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там, где нужно. Рассмотрим, как мы можем задать альтернативные вопросы к такому предложению:</w:t>
      </w:r>
    </w:p>
    <w:p w14:paraId="136DB176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They finished writing the article at 5 p.m. –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Они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закончили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писать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статью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5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вечера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723DBE1A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Did they finish writing the article in the morning </w:t>
      </w:r>
      <w:r w:rsidRPr="0019383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or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at night? –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Они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закончили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писать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статью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утром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или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вечером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</w:p>
    <w:p w14:paraId="45B2DB2A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Did they finish writing </w:t>
      </w:r>
      <w:r w:rsidRPr="0019383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or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reading the article? –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Они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закончили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писать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или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читать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статью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</w:p>
    <w:p w14:paraId="71A30022" w14:textId="77777777" w:rsidR="00193836" w:rsidRPr="00193836" w:rsidRDefault="00193836" w:rsidP="00193836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19383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Разделительный вопрос</w:t>
      </w:r>
    </w:p>
    <w:p w14:paraId="15490347" w14:textId="77777777" w:rsidR="00193836" w:rsidRPr="00193836" w:rsidRDefault="00193836" w:rsidP="0019383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Порядок слов в таком вопросе прямой, как в обычном предложении. И только в конце такого предложения мы встретим вопрос, который называется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tag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В русском языке тоже есть такой вопрос, и звучит он так: «</w:t>
      </w:r>
      <w:r w:rsidRPr="0019383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не так ли</w:t>
      </w: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?» / «</w:t>
      </w:r>
      <w:r w:rsidRPr="0019383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не правда ли</w:t>
      </w: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?» / «</w:t>
      </w:r>
      <w:r w:rsidRPr="0019383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да</w:t>
      </w: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?». Для того чтобы образовать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tag-question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вспомогательный глагол и подлежащее надо поставить в конец предложения. Есть два способа образования такого вопроса в английском языке:</w:t>
      </w:r>
    </w:p>
    <w:p w14:paraId="2D0F7610" w14:textId="77777777" w:rsidR="00193836" w:rsidRPr="00193836" w:rsidRDefault="00193836" w:rsidP="001938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Начало предложения утвердительное + краткий отрицательный вопрос.</w:t>
      </w:r>
    </w:p>
    <w:p w14:paraId="4531114A" w14:textId="77777777" w:rsidR="00193836" w:rsidRPr="00193836" w:rsidRDefault="00193836" w:rsidP="0019383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He reads a book, </w:t>
      </w:r>
      <w:r w:rsidRPr="0019383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doesn’t he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? –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читает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книгу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так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ли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</w:p>
    <w:p w14:paraId="067116AF" w14:textId="77777777" w:rsidR="00193836" w:rsidRPr="00193836" w:rsidRDefault="00193836" w:rsidP="0019383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His friend is German, </w:t>
      </w:r>
      <w:r w:rsidRPr="0019383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isn’t he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? –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Его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друг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немец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так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ли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</w:p>
    <w:p w14:paraId="3B7FE009" w14:textId="77777777" w:rsidR="00193836" w:rsidRPr="00193836" w:rsidRDefault="00193836" w:rsidP="001938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Начало предложения отрицательное + краткий положительный вопрос.</w:t>
      </w:r>
    </w:p>
    <w:p w14:paraId="33C29668" w14:textId="77777777" w:rsidR="00193836" w:rsidRPr="00193836" w:rsidRDefault="00193836" w:rsidP="0019383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She doesn’t go to the church, </w:t>
      </w:r>
      <w:r w:rsidRPr="0019383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does she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? –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Она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ходит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церковь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так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ли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</w:p>
    <w:p w14:paraId="4B10E527" w14:textId="77777777" w:rsidR="00193836" w:rsidRPr="00193836" w:rsidRDefault="00193836" w:rsidP="00193836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He is not at the meeting, </w:t>
      </w:r>
      <w:r w:rsidRPr="0019383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is he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? –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на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встрече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так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ли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</w:p>
    <w:p w14:paraId="6233ED0C" w14:textId="77777777" w:rsidR="00193836" w:rsidRPr="00193836" w:rsidRDefault="00193836" w:rsidP="0019383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Как видите, в большинстве случаев автор вопроса знает ответ на него, просто он хочет переспросить собеседника, показать удивление или недоверие.</w:t>
      </w:r>
    </w:p>
    <w:p w14:paraId="40CD4531" w14:textId="77777777" w:rsidR="00193836" w:rsidRPr="00193836" w:rsidRDefault="00193836" w:rsidP="00193836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19383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lastRenderedPageBreak/>
        <w:t>Вопрос к подлежащему</w:t>
      </w:r>
    </w:p>
    <w:p w14:paraId="1DE449AF" w14:textId="77777777" w:rsidR="00193836" w:rsidRPr="00193836" w:rsidRDefault="00193836" w:rsidP="0019383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Самый легкий для формирования вопрос. Вам нужно взять утвердительное предложение, убрать подлежащее и вместо него поставить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who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(кто) или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what</w:t>
      </w:r>
      <w:proofErr w:type="spellEnd"/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(что). Никакие вспомогательные глаголы не нужны. Есть лишь один нюанс – в настоящем времени прибавляем окончание —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</w:t>
      </w:r>
      <w:r w:rsidRPr="0019383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 глаголу.</w:t>
      </w:r>
    </w:p>
    <w:p w14:paraId="59EB9318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Who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invite</w:t>
      </w:r>
      <w:r w:rsidRPr="0019383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s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guests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for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party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? – </w:t>
      </w:r>
      <w:r w:rsidRPr="0019383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Кто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приглашает гостей на вечеринку?</w:t>
      </w:r>
    </w:p>
    <w:p w14:paraId="3D76D55D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What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make</w:t>
      </w:r>
      <w:r w:rsidRPr="0019383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s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you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feel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upset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? – </w:t>
      </w:r>
      <w:r w:rsidRPr="0019383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Что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заставляет тебя грустить?</w:t>
      </w:r>
    </w:p>
    <w:p w14:paraId="12E41BDE" w14:textId="77777777" w:rsidR="00193836" w:rsidRPr="00193836" w:rsidRDefault="00193836" w:rsidP="0019383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19383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What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happened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us</w:t>
      </w:r>
      <w:proofErr w:type="spellEnd"/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? – </w:t>
      </w:r>
      <w:r w:rsidRPr="0019383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Что</w:t>
      </w:r>
      <w:r w:rsidRPr="0019383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случилось с нами?</w:t>
      </w:r>
    </w:p>
    <w:p w14:paraId="1BB0D1DC" w14:textId="77777777" w:rsidR="00193836" w:rsidRDefault="00193836"/>
    <w:sectPr w:rsidR="0019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B58BD"/>
    <w:multiLevelType w:val="multilevel"/>
    <w:tmpl w:val="3814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43915"/>
    <w:multiLevelType w:val="multilevel"/>
    <w:tmpl w:val="2C74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01A99"/>
    <w:multiLevelType w:val="multilevel"/>
    <w:tmpl w:val="0916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6C7192"/>
    <w:multiLevelType w:val="multilevel"/>
    <w:tmpl w:val="88C8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C5CF5"/>
    <w:multiLevelType w:val="multilevel"/>
    <w:tmpl w:val="D1A8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36"/>
    <w:rsid w:val="00193836"/>
    <w:rsid w:val="005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1083"/>
  <w15:chartTrackingRefBased/>
  <w15:docId w15:val="{44E59466-F56C-470E-AA64-82229BCB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18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5106491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22128674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35333475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45383908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75088669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42920810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87400484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4222744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880675261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</w:divsChild>
    </w:div>
    <w:div w:id="116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2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734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57732231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97329268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70964502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</w:divsChild>
    </w:div>
    <w:div w:id="1603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62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81252837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69666441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56436602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42238314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92912067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41613140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</w:divsChild>
    </w:div>
    <w:div w:id="1839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11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025233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93524389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blog.ru/auxiliary-ver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blog.ru/verb" TargetMode="External"/><Relationship Id="rId5" Type="http://schemas.openxmlformats.org/officeDocument/2006/relationships/hyperlink" Target="https://engblog.ru/types-of-senten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2020-11-11T16:13:00Z</dcterms:created>
  <dcterms:modified xsi:type="dcterms:W3CDTF">2020-11-11T16:17:00Z</dcterms:modified>
</cp:coreProperties>
</file>