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62" w:rsidRPr="00B1068B" w:rsidRDefault="00211462" w:rsidP="00B1068B">
      <w:pPr>
        <w:shd w:val="clear" w:color="auto" w:fill="F9FA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B1068B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Present</w:t>
      </w:r>
      <w:proofErr w:type="spellEnd"/>
      <w:r w:rsidRPr="00B1068B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 w:rsidRPr="00B1068B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Simple</w:t>
      </w:r>
      <w:proofErr w:type="spellEnd"/>
    </w:p>
    <w:bookmarkEnd w:id="0"/>
    <w:p w:rsidR="00211462" w:rsidRPr="00211462" w:rsidRDefault="00211462" w:rsidP="002114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такое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Или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это самое базовое, наиболее распространенное время. Даже не изучая углубленно грамматику, те, кто учит английский, сталкиваются с ним постоянно. Например, в разговорном курсе для поездок за границу, именно оно используется для того, что спросить, как пройти к определённому месту или как заказать то или иное блюдо. Вероятно, его распространенностью и объясняется его простота: это время очень похоже на инфинитив, но и здесь не обошлось без привычных английскому языку особенностей.</w:t>
      </w:r>
    </w:p>
    <w:p w:rsidR="00211462" w:rsidRPr="00211462" w:rsidRDefault="00211462" w:rsidP="00211462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образуется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Simple</w:t>
      </w:r>
      <w:proofErr w:type="spellEnd"/>
    </w:p>
    <w:tbl>
      <w:tblPr>
        <w:tblW w:w="937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917"/>
        <w:gridCol w:w="3551"/>
      </w:tblGrid>
      <w:tr w:rsidR="00211462" w:rsidRPr="00211462" w:rsidTr="00211462">
        <w:trPr>
          <w:trHeight w:val="59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?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br/>
              <w:t>Вопросительные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+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br/>
              <w:t>Утвердительные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-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br/>
              <w:t>Отрицательные</w:t>
            </w:r>
          </w:p>
        </w:tc>
      </w:tr>
      <w:tr w:rsidR="00211462" w:rsidRPr="00211462" w:rsidTr="00211462">
        <w:trPr>
          <w:trHeight w:val="417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Do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You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We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They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learn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English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You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We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They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learn English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You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We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They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proofErr w:type="gram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don't</w:t>
            </w:r>
            <w:proofErr w:type="gram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 learn English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.</w:t>
            </w:r>
          </w:p>
        </w:tc>
      </w:tr>
      <w:tr w:rsidR="00211462" w:rsidRPr="00211462" w:rsidTr="00211462">
        <w:trPr>
          <w:trHeight w:val="60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Does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He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She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learn English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learns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English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He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She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br/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proofErr w:type="gram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doesn't</w:t>
            </w:r>
            <w:proofErr w:type="gram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 learn English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.</w:t>
            </w:r>
          </w:p>
        </w:tc>
      </w:tr>
      <w:tr w:rsidR="00211462" w:rsidRPr="00211462" w:rsidTr="00211462">
        <w:trPr>
          <w:trHeight w:val="148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Does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snow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snows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doesn't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snow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</w:tbl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* Особым исключением является глагол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который в третьем лице имеет форму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Образуется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очень просто: у глагола убирается частица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 ставится на второе место в предложении, после подлежащего.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одно из немногих времен, где не используется вспомогательный глагол в утверждении.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Таким образом, для всех глаголов, за исключением глаголов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форма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идентична форме инфинитива, которая, однако, принимает на себя суффикс -s/-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если подлежащее имеет 3 число и единственное число, что соответствует местоимениям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Для того чтобы определить, какой суффикс, -s, 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или вообще 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ies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, ставить в 3л. 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ед.ч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., нужно внимательно посмотреть, на какую букву оканчивается начальная форма глагола.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1.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Глагол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оканчивается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en-US" w:eastAsia="ru-RU"/>
        </w:rPr>
        <w:t>ss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en-US"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, 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en-US" w:eastAsia="ru-RU"/>
        </w:rPr>
        <w:t>sh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en-US"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, -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en-US" w:eastAsia="ru-RU"/>
        </w:rPr>
        <w:t>eh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, -x, -o –&gt; 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en-US" w:eastAsia="ru-RU"/>
        </w:rPr>
        <w:t>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en-US" w:eastAsia="ru-RU"/>
        </w:rPr>
        <w:t> 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watches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TV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смотрит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телевизор каждый день.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Глагол оканчивается на согласную + y –&gt; 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ies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studies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Он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изучает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английский.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 всех остальных случаях, остается простой суффикс -s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buys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new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clothes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month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Каждый месяц она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покупает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новую одежду.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 написанием суффикса разобрались. Но нужно помнить не только об орфографии. Произношение суффикса также зависит от того, за какой буквой он следует.</w:t>
      </w:r>
    </w:p>
    <w:tbl>
      <w:tblPr>
        <w:tblW w:w="893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3626"/>
        <w:gridCol w:w="3120"/>
      </w:tblGrid>
      <w:tr w:rsidR="00211462" w:rsidRPr="00211462" w:rsidTr="00211462">
        <w:trPr>
          <w:trHeight w:val="63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iz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[из]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s [с]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z [з]</w:t>
            </w:r>
          </w:p>
        </w:tc>
      </w:tr>
      <w:tr w:rsidR="00211462" w:rsidRPr="00211462" w:rsidTr="00211462">
        <w:trPr>
          <w:trHeight w:val="188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 шипящих и свистящих звуков, выраженными такими буквами и сочетаниями, как -s, -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-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-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ch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-x, -z, -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ge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 остальных глухих согласных.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 остальных звонких согласных или всех гласных.</w:t>
            </w:r>
          </w:p>
        </w:tc>
      </w:tr>
      <w:tr w:rsidR="00211462" w:rsidRPr="00B1068B" w:rsidTr="00211462">
        <w:trPr>
          <w:trHeight w:val="63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fishes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every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morning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She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visits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her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doctor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once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month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He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plays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tennis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every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Sunday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.</w:t>
            </w:r>
          </w:p>
        </w:tc>
      </w:tr>
      <w:tr w:rsidR="00211462" w:rsidRPr="00211462" w:rsidTr="00211462">
        <w:trPr>
          <w:trHeight w:val="124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рыбачит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каждое утро.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Она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посещает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своего доктора раз в месяц.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играет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в теннис каждое воскресенье.</w:t>
            </w:r>
          </w:p>
        </w:tc>
      </w:tr>
    </w:tbl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Для образования отрицательных и вопросительных предложений надо использовать вспомогательный глагол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или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does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 (для 3 л. ед. ч),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который сам по себе не значит ровных счетом ничего, но выполняет именно «строительную» функцию для таких типов предложений. Для отрицательных нужно не забывать добавлять частичку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Во всех случаях можем использовать либо сокращенную, либо полную форму. Для вопросительных – помнить о таковой особенности языка, как обратный порядок слов. То есть необходимо передвинуть вспомогательный глагол на первое место в предложении и поставить вопросительный знак для обоснования этого действия.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 not  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English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class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today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 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don’t  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English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class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today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меня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сегодня урока английского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Do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I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class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today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 У меня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сегодня урок английского?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  not  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English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class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today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doesn’t  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English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class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today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нее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сегодня урока английского.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Does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she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class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today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 У нее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сегодня урок английского?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можно заметить, употребление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или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does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 опять же зависит от рода и числа того, кто выполняет действие, то есть является подлежащим. В 3 л. 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ед.ч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вспомогательный глагол будет иметь форму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does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 xml:space="preserve">Следует помнить, что суффикс -s в 3л. 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ед.ч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глаголов появляется только в утвердительных предложениях. Его постановка в отрицательных и вопросительных предложениях – большая ошибка!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Таким образом, схема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утвердительного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предложения для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Подлежащее (I/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/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/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 + смысловой глагол в 1-ой форме + остаток предложения.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ИЛИ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Подлежащее (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/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/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 + смысловой глагол в 1-ой форме + окончание "-s/-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"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+ остаток предложения.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play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football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играю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футбол каждый день.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plays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football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футбол каждый день.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Схема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отрицательного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предложения для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Подлежащее + вспомогательный глагол +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+ смысловой глагол в 1-ой форме + остаток.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 not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play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football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 играю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футбол каждый день.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does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not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football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every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day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Он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 играет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футбол каждый день.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Схема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общего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(то есть такого, который начинается со вспомогательного глагола) вопроса для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Tense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Вспомогательный глагол + Подлежащее + смысловой глагол в 1-ой форме + остаток предложения.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play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football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играю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футбол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play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football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футбол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?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Такие вопросы не требуют развернутого ответа. Если мы соглашаемся, достаточно сказать утвердительно слово + подлежащие + правильный вспомогательный глагол. Если мы что-то отрицаем, то говорим слово «нет» подлежащие + правильный вспомогательный глагол + частичка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proofErr w:type="gramEnd"/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play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tennis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he  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 играет в теннис? Да.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eat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bananas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I don ’t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ешь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бананы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Для образования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специальных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вопросов, сначала вспомним вопросительные слова, с помощью которых такие вопросы и образуются: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Who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- Кто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whom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- C кем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- Что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Where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- Где (Куда)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- Когда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Why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- Зачем (Почему)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How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- Как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Схема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специального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вопроса для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Вопросительное слово + вспомогательный глагол + подлежащее + смысловой глагол в 1-ой форме + остаток.</w:t>
      </w:r>
    </w:p>
    <w:p w:rsidR="00211462" w:rsidRPr="00B1068B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What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Кем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работает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When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play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football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играю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футбол</w:t>
      </w:r>
      <w:proofErr w:type="gramEnd"/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?</w:t>
      </w:r>
    </w:p>
    <w:p w:rsidR="00211462" w:rsidRPr="00211462" w:rsidRDefault="00211462" w:rsidP="00211462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Глагол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be</w:t>
      </w:r>
      <w:proofErr w:type="spellEnd"/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Отдельно стоит поговорить о глаголе </w:t>
      </w:r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Он является своего рода исключением, ведь у него есть особые 3 формы во времени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С местоимение I используется форма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am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c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используется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c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Значение глагола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 - "быть, находиться". Однако при переводе </w:t>
      </w:r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русский эти значения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могут опускаться, так как звучат неестественно. Но о постановке самого глагола нужно, даже очень необходимо помнить, когда мы говорим на английском, так как в этом языке предложений без глаголов почти нет.</w:t>
      </w:r>
    </w:p>
    <w:tbl>
      <w:tblPr>
        <w:tblW w:w="994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814"/>
        <w:gridCol w:w="6411"/>
      </w:tblGrid>
      <w:tr w:rsidR="00211462" w:rsidRPr="00211462" w:rsidTr="00211462">
        <w:trPr>
          <w:trHeight w:val="28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am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 есть (существую)</w:t>
            </w:r>
          </w:p>
        </w:tc>
      </w:tr>
      <w:tr w:rsidR="00211462" w:rsidRPr="00211462" w:rsidTr="00211462">
        <w:trPr>
          <w:trHeight w:val="26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/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/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он, она, оно есть (существует)</w:t>
            </w:r>
          </w:p>
        </w:tc>
      </w:tr>
      <w:tr w:rsidR="00211462" w:rsidRPr="00211462" w:rsidTr="00211462">
        <w:trPr>
          <w:trHeight w:val="28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мы есть (существуем)</w:t>
            </w:r>
          </w:p>
        </w:tc>
      </w:tr>
      <w:tr w:rsidR="00211462" w:rsidRPr="00211462" w:rsidTr="00211462">
        <w:trPr>
          <w:trHeight w:val="28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ты, вы есть (существуете)</w:t>
            </w:r>
          </w:p>
        </w:tc>
      </w:tr>
      <w:tr w:rsidR="00211462" w:rsidRPr="00211462" w:rsidTr="00211462">
        <w:trPr>
          <w:trHeight w:val="26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они есть (существуют)</w:t>
            </w:r>
          </w:p>
        </w:tc>
      </w:tr>
    </w:tbl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am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bathroom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нахожусь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ванной комнате.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book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on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shelf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Книга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лежит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на полке.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данных примерах глагол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является самостоятельным глаголом, то есть при переводе на русский мы подберем какой-нибудь подходящий по смыслу глагол.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Однако, многочисленны случаи, когда глагол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выражает характеристику предмета или человека, теряя независимость. На русский же язык глагол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 данных случаях не переводится. В отличие от русского языка, в английском языке глагол-связка никогда не опускается, поскольку английское предложение имеет строго фиксированный порядок слов: подлежащее + сказуемое + дополнение.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am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lawyer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адвокат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(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адвокат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).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weather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good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Погода хорошая (Погода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хорошая).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are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from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Vienna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Они из Вены (Они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из Вены).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Глагол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НЕ требует вспомогательного глагола для образования вопросительной или отрицательной формы. Чтобы задать вопрос, нужно, как обычно, перенести глагол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 поставить его перед подлежащим: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Am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болен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book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boring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Книга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скучная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Для образования отрицательной формы достаточно поставить отрицательную частицу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после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глагола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am  not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болен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book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is  not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boring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Книга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скучная.</w:t>
      </w:r>
    </w:p>
    <w:tbl>
      <w:tblPr>
        <w:tblW w:w="940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886"/>
        <w:gridCol w:w="2088"/>
        <w:gridCol w:w="1806"/>
        <w:gridCol w:w="1327"/>
      </w:tblGrid>
      <w:tr w:rsidR="00211462" w:rsidRPr="00211462" w:rsidTr="00211462">
        <w:trPr>
          <w:trHeight w:val="308"/>
        </w:trPr>
        <w:tc>
          <w:tcPr>
            <w:tcW w:w="0" w:type="auto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Глагол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to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Be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  <w:tr w:rsidR="00211462" w:rsidRPr="00211462" w:rsidTr="00211462">
        <w:trPr>
          <w:trHeight w:val="293"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Утверждение / краткая форма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Отрицание / краткая форма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Вопрос</w:t>
            </w:r>
          </w:p>
        </w:tc>
      </w:tr>
      <w:tr w:rsidR="00211462" w:rsidRPr="00211462" w:rsidTr="00211462">
        <w:trPr>
          <w:trHeight w:val="30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am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I'm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am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I'm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Am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I?</w:t>
            </w:r>
          </w:p>
        </w:tc>
      </w:tr>
      <w:tr w:rsidR="00211462" w:rsidRPr="00211462" w:rsidTr="00211462">
        <w:trPr>
          <w:trHeight w:val="30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You're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</w:t>
            </w:r>
          </w:p>
        </w:tc>
      </w:tr>
      <w:tr w:rsidR="00211462" w:rsidRPr="00211462" w:rsidTr="00211462">
        <w:trPr>
          <w:trHeight w:val="29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We're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</w:t>
            </w:r>
          </w:p>
        </w:tc>
      </w:tr>
      <w:tr w:rsidR="00211462" w:rsidRPr="00211462" w:rsidTr="00211462">
        <w:trPr>
          <w:trHeight w:val="30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They're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</w:t>
            </w:r>
          </w:p>
        </w:tc>
      </w:tr>
      <w:tr w:rsidR="00211462" w:rsidRPr="00211462" w:rsidTr="00211462">
        <w:trPr>
          <w:trHeight w:val="30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He's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</w:t>
            </w:r>
          </w:p>
        </w:tc>
      </w:tr>
      <w:tr w:rsidR="00211462" w:rsidRPr="00211462" w:rsidTr="00211462">
        <w:trPr>
          <w:trHeight w:val="30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She's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</w:t>
            </w:r>
          </w:p>
        </w:tc>
      </w:tr>
      <w:tr w:rsidR="00211462" w:rsidRPr="00211462" w:rsidTr="00211462">
        <w:trPr>
          <w:trHeight w:val="29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It's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</w:t>
            </w:r>
          </w:p>
        </w:tc>
      </w:tr>
    </w:tbl>
    <w:p w:rsidR="00211462" w:rsidRPr="00211462" w:rsidRDefault="00211462" w:rsidP="00211462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Глагол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have</w:t>
      </w:r>
      <w:proofErr w:type="spellEnd"/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 него тоже есть свои особенности. Во-первых, это глагол многозначный. Употребляясь самостоятельно, он обладает таким значением, как «владеть», «иметь». К нему может добавляться слово «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, но это необязательно. При этом в 3 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л.</w:t>
      </w:r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ед.ч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его форма изменится, но не по типичному для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способу, а приобретет форму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have  (got )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brother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has  (got )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sister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нее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сестра.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Для того чтобы получилась отрицательная форма, необходимо добавить отрицательную частичку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При этом форма может быть сокращенной или полной.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haven’t  (got )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/ I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have  not  (got )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brother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меня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нет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брата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hasn’t  (got )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/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has  not  (got )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brother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нее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сестры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мы строим вопросительное предложение, то у нас есть два варианта. Либо мы обратимся к вспомогательному глаголу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/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does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либо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обойдемся ресурсами глагола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. То есть можно образовать два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разных, но равнозначных по значению вопроса, и оба они будут верные. В остальном – используем такую же для построения вопросов схему – обратный порядок слов.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brother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got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brother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тебя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sister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Has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got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sister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нее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сестра?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Однако образовать два таких вопроса мы можем только в том случае, когда у глагола значение «иметь». Если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входит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 состав словосочетаний, обычно его значение преобразуется, и тогда постановка вопроса возможна только с вспомогательным глаголом. Речь идет о таких выражениях, как: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breakfast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завтракать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a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nap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вздремнуть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an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operation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оперироваться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a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good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time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хорошо проводить время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fun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веселиться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a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bath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принимать ванну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a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cold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 подхватить простуду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 xml:space="preserve">И о многих других: их количество бесконечно. В таких случаях, вопросы будут 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cтроиться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согласно схемам, приведенным раннее для всех остальных глаголов в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have  breakfast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morning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завтракаешь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каждое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How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often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take  a bath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часто она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принимает ванну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tbl>
      <w:tblPr>
        <w:tblW w:w="933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44"/>
        <w:gridCol w:w="3275"/>
        <w:gridCol w:w="1198"/>
        <w:gridCol w:w="1444"/>
        <w:gridCol w:w="1685"/>
      </w:tblGrid>
      <w:tr w:rsidR="00211462" w:rsidRPr="00211462" w:rsidTr="00211462">
        <w:trPr>
          <w:trHeight w:val="333"/>
        </w:trPr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Утверждение (Полная и краткая формы)</w:t>
            </w:r>
          </w:p>
        </w:tc>
      </w:tr>
      <w:tr w:rsidR="00211462" w:rsidRPr="00211462" w:rsidTr="00211462">
        <w:trPr>
          <w:trHeight w:val="317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  <w:tr w:rsidR="00211462" w:rsidRPr="00211462" w:rsidTr="00211462">
        <w:trPr>
          <w:trHeight w:val="333"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  <w:tr w:rsidR="00211462" w:rsidRPr="00211462" w:rsidTr="00211462">
        <w:trPr>
          <w:trHeight w:val="333"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'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's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'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</w:tbl>
    <w:p w:rsidR="00211462" w:rsidRPr="00211462" w:rsidRDefault="00211462" w:rsidP="0021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W w:w="937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063"/>
        <w:gridCol w:w="3515"/>
        <w:gridCol w:w="939"/>
        <w:gridCol w:w="1130"/>
        <w:gridCol w:w="1320"/>
      </w:tblGrid>
      <w:tr w:rsidR="00211462" w:rsidRPr="00211462" w:rsidTr="00211462">
        <w:trPr>
          <w:trHeight w:val="293"/>
        </w:trPr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Отрицание (Полная и краткая формы)</w:t>
            </w:r>
          </w:p>
        </w:tc>
      </w:tr>
      <w:tr w:rsidR="00211462" w:rsidRPr="00211462" w:rsidTr="00211462">
        <w:trPr>
          <w:trHeight w:val="2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  <w:tr w:rsidR="00211462" w:rsidRPr="00211462" w:rsidTr="00211462">
        <w:trPr>
          <w:trHeight w:val="293"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does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not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  <w:tr w:rsidR="00211462" w:rsidRPr="00211462" w:rsidTr="00211462">
        <w:trPr>
          <w:trHeight w:val="293"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doesn't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don't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</w:tbl>
    <w:p w:rsidR="00211462" w:rsidRPr="00211462" w:rsidRDefault="00211462" w:rsidP="0021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W w:w="937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451"/>
        <w:gridCol w:w="3289"/>
        <w:gridCol w:w="1205"/>
        <w:gridCol w:w="1451"/>
        <w:gridCol w:w="1694"/>
      </w:tblGrid>
      <w:tr w:rsidR="00211462" w:rsidRPr="00211462" w:rsidTr="00211462">
        <w:trPr>
          <w:trHeight w:val="260"/>
        </w:trPr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Вопрос (Полная и краткая формы)</w:t>
            </w:r>
          </w:p>
        </w:tc>
      </w:tr>
      <w:tr w:rsidR="00211462" w:rsidRPr="00211462" w:rsidTr="00211462">
        <w:trPr>
          <w:trHeight w:val="248"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Does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Do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  <w:tr w:rsidR="00211462" w:rsidRPr="00211462" w:rsidTr="00211462">
        <w:trPr>
          <w:trHeight w:val="26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</w:p>
        </w:tc>
      </w:tr>
      <w:tr w:rsidR="00211462" w:rsidRPr="00211462" w:rsidTr="00211462">
        <w:trPr>
          <w:trHeight w:val="260"/>
        </w:trPr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...?</w:t>
            </w:r>
          </w:p>
        </w:tc>
      </w:tr>
    </w:tbl>
    <w:p w:rsidR="00211462" w:rsidRPr="00211462" w:rsidRDefault="00211462" w:rsidP="00211462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Когда употребляется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Simple</w:t>
      </w:r>
      <w:proofErr w:type="spellEnd"/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Это время используется для обозначения таких ситуаций, которые относятся к категории «общеизвестная правда». Такие ситуации не изменяются с течением времени, и правдивы для любого временного отрезка. В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основном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это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–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законы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природы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weather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not  become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warmer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here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Погода здесь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 становится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теплее?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Earth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goes  around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Sun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Земля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вращается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вокруг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Солнца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</w:p>
    <w:p w:rsidR="00211462" w:rsidRPr="00211462" w:rsidRDefault="00211462" w:rsidP="00211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4000500" cy="3000375"/>
            <wp:effectExtent l="0" t="0" r="0" b="9525"/>
            <wp:docPr id="6" name="Рисунок 6" descr="Планеты вращаются вокруг 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еты вращаются вокруг солн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05" cy="30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используется для выражений постоянных действий и состояний. Обычно они обозначают продолжительные, непрерывающиеся процессы или состояния, которые происходят и в момент речи. Такие действия, процессы и состояния предписывают общую характеристику людей или предметов.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Do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live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America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?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живете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Америке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lot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of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money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нас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много денег.</w:t>
      </w:r>
    </w:p>
    <w:p w:rsidR="00211462" w:rsidRPr="00211462" w:rsidRDefault="00211462" w:rsidP="00211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2657475" cy="2657475"/>
            <wp:effectExtent l="0" t="0" r="9525" b="9525"/>
            <wp:docPr id="5" name="Рисунок 5" descr="Пейзаж с надписью Мы живём в красивом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йзаж с надписью Мы живём в красивом ми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tense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используется для обозначения повторяющихся периодически или привычных действий, которые повторяются несколько раз в определенный промежуток времени, включающий и настоящее время, даже если и не происходят в настоящий момент времени. Речь идет о привычках, обычаях, традициях.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brush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my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teeth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twice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day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чищу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зубы каждый день.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usually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go  jogging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morning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обычно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бегаю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 утрам.</w:t>
      </w:r>
    </w:p>
    <w:p w:rsidR="00211462" w:rsidRPr="00211462" w:rsidRDefault="00211462" w:rsidP="00211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1422400" cy="1866900"/>
            <wp:effectExtent l="0" t="0" r="6350" b="0"/>
            <wp:docPr id="4" name="Рисунок 4" descr="Ребёнок чистит з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ёнок чистит зуб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07" cy="18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используют для демонстрации последовательных инструкций.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First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mix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eggs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and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sugar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add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melted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chocolate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add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some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flour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Сначала,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смешай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яйца и сахар. Затем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добавь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растопленный шоколад. Затем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добавь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немного муки.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используется для того, чтобы выразить наши мысли и чувства в настоящий момент или показать незамедлительную реакцию на что-либо. Сюда относятся глаголы, выражающие чувства, восприятия посредством органов чувств и выражающие умственную деятельность: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know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знать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want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хотеть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love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любить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нравиться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hate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ненавидеть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see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видеть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hear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слышать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feel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чувствовать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notice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замечать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wish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desire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желать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understand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 понимать. И другие подобные.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I think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are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wrong 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Мне кажется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ты не прав.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feel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strange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after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eating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soup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чувствую себя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странно после того, как съел этот суп.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используется, когда мы описываем или обсуждаем, что происходит в книге, фильме или пьесе.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Bible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says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love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of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money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root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of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evil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Библия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 любовь к деньгам – корень всех бед.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events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go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rapidly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book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Jean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meets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Paul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and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fall  in  love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with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each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other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passionately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События быстро развиваются в этой книге. Джин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встречает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Пола, и они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влюбляются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страстно друг в друга.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Это – только самые распространенные случаи, есть и такие, которые не поддаются логическому осмыслению, например, в определенных случаях,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(настоящее!) используется и для выражений будущих действий, например, для выражений действий, совершающихся по расписанию.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concert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begins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 7.30.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Концерт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начнется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7.30.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train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leaves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morning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 6.00.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Каждое утро поезд отходит в 6.00.</w:t>
      </w:r>
    </w:p>
    <w:p w:rsidR="00211462" w:rsidRPr="00211462" w:rsidRDefault="00211462" w:rsidP="00211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2381250" cy="1362075"/>
            <wp:effectExtent l="0" t="0" r="0" b="9525"/>
            <wp:docPr id="3" name="Рисунок 3" descr="Диалог в самолёте о времени при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лог в самолёте о времени приземл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Или для обозначения действий, уже совершенных или только тех, которые произойдут. Такие случаи встречаются в газетных или новостных заголовках.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Titanic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Sinks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1500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Die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Титаник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затонул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умерло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1500.</w:t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10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People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Say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Terrorism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Люди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сказали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«нет» терроризму.</w:t>
      </w:r>
    </w:p>
    <w:p w:rsidR="00211462" w:rsidRPr="00211462" w:rsidRDefault="00211462" w:rsidP="00211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4048125" cy="2771775"/>
            <wp:effectExtent l="0" t="0" r="9525" b="9525"/>
            <wp:docPr id="2" name="Рисунок 2" descr="Газета с заголовком Титаник затонул, 1500 человек умер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зета с заголовком Титаник затонул, 1500 человек умерл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NB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!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Обратите внимание, что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Tense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часто используется в выражениях I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hear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…, I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see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… вместо прошедшего времени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или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для описания уже произошедших действий.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hear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Sue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getting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married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слышал, Сью выходит замуж.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I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see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there’s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been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unrest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Belfast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again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Я видел, что в Белфасте снова беспорядки.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NB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!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Обратите внимание также на выражения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Here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comes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… и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goes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… в которых точно так же используется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вместо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Look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–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here  comes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your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mom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Смотри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 –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твоя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lastRenderedPageBreak/>
        <w:t>There  goes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our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bus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;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we’ll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have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wait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next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 автобус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идет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нам будет нужно ждать следующего.</w:t>
      </w:r>
    </w:p>
    <w:p w:rsidR="00211462" w:rsidRPr="00211462" w:rsidRDefault="00211462" w:rsidP="00211462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Маркеры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114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Simple</w:t>
      </w:r>
      <w:proofErr w:type="spellEnd"/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 каждого времени в английском языке есть помощники, своеобразные подсказки – слова, видя которые, изучающие английский сразу понимают, что перед ними именно то время, а не иное.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Эти подсказки можно разделить на две группы.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Во-первых, это наречия частотности, выражающие, как часто происходит то, или иное действие. Они ставятся всегда между подлежащим и сказуемым, вне зависимости от того, какое предложение – утвердительное, отрицательное или вопросительное.</w:t>
      </w:r>
    </w:p>
    <w:p w:rsidR="00211462" w:rsidRPr="00211462" w:rsidRDefault="00211462" w:rsidP="002114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637351" cy="3457575"/>
            <wp:effectExtent l="0" t="0" r="1905" b="0"/>
            <wp:docPr id="1" name="Рисунок 1" descr="Пирамида с частотой использования (маркер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рамида с частотой использования (маркерами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08" cy="34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всегда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встаю в 6 часов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2.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обычно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прихожу домой после работы.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3.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обычно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плаваю после школы.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4.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часто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провожу Рождество с друзьями.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5.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иногда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играю в теннис по выходным.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6.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время от времени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ем Вьетнамскую еду.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7.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редко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хожу в библиотеку.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8.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очень редко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слушаю радио.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9. Я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ru-RU"/>
        </w:rPr>
        <w:t>никогда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не слушаю рок-музыку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Однако если в предложение используется глагол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в таком случае подобные слова идут уже за ним.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am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always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happy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Я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всегда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счастлив.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этом стоит помнить, что в английском предложении может быть ТОЛЬКО одно отрицание. Наречия </w:t>
      </w:r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NEVER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</w:t>
      </w:r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SELDOM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RARELY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имеют отрицательное значение и никогда не употребляются с частицей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Таким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образом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: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never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drinks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coffee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mornings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 //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does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not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ever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drink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coffee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in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mornings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 никогда не пьет кофе по утрам.</w:t>
      </w:r>
    </w:p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Во-вторых, 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макерами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proofErr w:type="gram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proofErr w:type="gram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 </w:t>
      </w: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 могут быть </w:t>
      </w:r>
      <w:proofErr w:type="spellStart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обстоятельтсвенные</w:t>
      </w:r>
      <w:proofErr w:type="spellEnd"/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словосочетания, и они обычно ставятся в конце предложения. В них также заключается информации о частотности действия.</w:t>
      </w:r>
    </w:p>
    <w:tbl>
      <w:tblPr>
        <w:tblW w:w="10575" w:type="dxa"/>
        <w:tblInd w:w="-104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925"/>
      </w:tblGrid>
      <w:tr w:rsidR="00211462" w:rsidRPr="00211462" w:rsidTr="00211462">
        <w:trPr>
          <w:trHeight w:val="69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every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week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month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year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Sunday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) 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каждый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день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,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неделю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,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месяц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,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субботу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I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go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to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school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every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.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 хожу в школу каждый день.</w:t>
            </w:r>
          </w:p>
        </w:tc>
      </w:tr>
      <w:tr w:rsidR="00211462" w:rsidRPr="00211462" w:rsidTr="00211462">
        <w:trPr>
          <w:trHeight w:val="70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proofErr w:type="gram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once</w:t>
            </w:r>
            <w:proofErr w:type="gram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(a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week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month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year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fortnight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) 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день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,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неделю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…)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family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goes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abroad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once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year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.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Моя семья ездить заграницу раз в год.</w:t>
            </w:r>
          </w:p>
        </w:tc>
      </w:tr>
      <w:tr w:rsidR="00211462" w:rsidRPr="00211462" w:rsidTr="00211462">
        <w:trPr>
          <w:trHeight w:val="69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proofErr w:type="gram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twice</w:t>
            </w:r>
            <w:proofErr w:type="gram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(a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week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month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year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fortnight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on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Sundays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) 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дважды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день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,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неделю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…)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I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call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grandmom</w:t>
            </w:r>
            <w:proofErr w:type="spell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twice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.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 звоню моей бабушке дважды в день.</w:t>
            </w:r>
          </w:p>
        </w:tc>
      </w:tr>
      <w:tr w:rsidR="00211462" w:rsidRPr="00211462" w:rsidTr="00211462">
        <w:trPr>
          <w:trHeight w:val="104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three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/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four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/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five</w:t>
            </w:r>
            <w:proofErr w:type="gramEnd"/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…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times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day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(a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week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month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year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 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fortnight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,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on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Sundays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) 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три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/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четыре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..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раза в день, в неделю…)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mom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goes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shopping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four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times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a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week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.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Моя мама ходит за покупками четыре раза в неделю.</w:t>
            </w:r>
          </w:p>
        </w:tc>
      </w:tr>
      <w:tr w:rsidR="00211462" w:rsidRPr="00211462" w:rsidTr="00211462">
        <w:trPr>
          <w:trHeight w:val="35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in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the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morning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evening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/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afternoon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) 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утром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,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вечером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…)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I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make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the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bed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in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the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morning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.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Утром я заправляю кровать.</w:t>
            </w:r>
          </w:p>
        </w:tc>
      </w:tr>
      <w:tr w:rsidR="00211462" w:rsidRPr="00211462" w:rsidTr="00211462">
        <w:trPr>
          <w:trHeight w:val="69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In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the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mornings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evenings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/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afternoons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) (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утрам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,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вечерам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…)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11462" w:rsidRPr="00211462" w:rsidRDefault="00211462" w:rsidP="0021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mom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rarely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listens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to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music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in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the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val="en-US" w:eastAsia="ru-RU"/>
              </w:rPr>
              <w:t>evenings 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. </w:t>
            </w:r>
            <w:r w:rsidRPr="002114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Моя мама редко слушает музыку вечером.</w:t>
            </w:r>
          </w:p>
        </w:tc>
      </w:tr>
    </w:tbl>
    <w:p w:rsidR="00211462" w:rsidRPr="00211462" w:rsidRDefault="00211462" w:rsidP="00211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Следует обратить внимание на употребление верного предлога перед такими словами.</w:t>
      </w:r>
    </w:p>
    <w:p w:rsidR="00211462" w:rsidRPr="00211462" w:rsidRDefault="00211462" w:rsidP="00211462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visit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grandparents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AT  the  weekends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навещаю бабушку с дедушкой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 выходных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It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always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cold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IN  winter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Зимой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всегда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холодно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br/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br/>
        <w:t>I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go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shopping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ON  Saturday 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хожу за покупками 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 субботу</w:t>
      </w:r>
      <w:r w:rsidRPr="00211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B0C6D" w:rsidRDefault="00B1068B"/>
    <w:sectPr w:rsidR="00D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4ADE"/>
    <w:multiLevelType w:val="multilevel"/>
    <w:tmpl w:val="D66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3A"/>
    <w:rsid w:val="00211462"/>
    <w:rsid w:val="00516D19"/>
    <w:rsid w:val="006A2B3A"/>
    <w:rsid w:val="00957BD7"/>
    <w:rsid w:val="00B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E8BA-F6F7-412D-B2E2-F94579FE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1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er">
    <w:name w:val="pointer"/>
    <w:basedOn w:val="a0"/>
    <w:rsid w:val="00211462"/>
  </w:style>
  <w:style w:type="character" w:customStyle="1" w:styleId="float-right">
    <w:name w:val="float-right"/>
    <w:basedOn w:val="a0"/>
    <w:rsid w:val="00211462"/>
  </w:style>
  <w:style w:type="character" w:customStyle="1" w:styleId="context-helper-word">
    <w:name w:val="context-helper-word"/>
    <w:basedOn w:val="a0"/>
    <w:rsid w:val="00211462"/>
  </w:style>
  <w:style w:type="character" w:customStyle="1" w:styleId="ng-scope">
    <w:name w:val="ng-scope"/>
    <w:basedOn w:val="a0"/>
    <w:rsid w:val="0021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114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57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5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39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5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55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56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7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2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0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0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605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5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8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7673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847207731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553207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817599550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3461028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398596227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697400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4585289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988778118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7215146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12017350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0190458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2125735034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20415403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379470780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6023695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897858397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865962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448162193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858280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2097750817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069165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786657964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8873764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943533301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920788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679890238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6906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0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477333674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6362507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485051238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163497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624917576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750419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000045567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7692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0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390736314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2821499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063288492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6610052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200901886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951234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2128594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49510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543252389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7408341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70921179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800041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084448643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0092561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306983671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175192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638651246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295840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603850930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80073372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55773927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685984249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3895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702709629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414016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1097392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26" w:color="D1D1D1"/>
                <w:bottom w:val="none" w:sz="0" w:space="0" w:color="auto"/>
                <w:right w:val="none" w:sz="0" w:space="26" w:color="auto"/>
              </w:divBdr>
            </w:div>
            <w:div w:id="380984223">
              <w:marLeft w:val="0"/>
              <w:marRight w:val="0"/>
              <w:marTop w:val="450"/>
              <w:marBottom w:val="4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2636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2020-11-05T08:01:00Z</dcterms:created>
  <dcterms:modified xsi:type="dcterms:W3CDTF">2020-11-05T08:04:00Z</dcterms:modified>
</cp:coreProperties>
</file>